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508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</w:p>
    <w:p w14:paraId="231E47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2026年互联网出口链路及带宽租赁项目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报价表</w:t>
      </w:r>
    </w:p>
    <w:p w14:paraId="36848C6C">
      <w:pPr>
        <w:pStyle w:val="2"/>
        <w:rPr>
          <w:rFonts w:hint="default"/>
          <w:lang w:val="en-US" w:eastAsia="zh-CN"/>
        </w:rPr>
      </w:pPr>
    </w:p>
    <w:tbl>
      <w:tblPr>
        <w:tblStyle w:val="8"/>
        <w:tblW w:w="10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853"/>
        <w:gridCol w:w="696"/>
        <w:gridCol w:w="900"/>
        <w:gridCol w:w="972"/>
        <w:gridCol w:w="732"/>
        <w:gridCol w:w="780"/>
        <w:gridCol w:w="924"/>
        <w:gridCol w:w="1080"/>
        <w:gridCol w:w="1008"/>
        <w:gridCol w:w="986"/>
        <w:gridCol w:w="924"/>
      </w:tblGrid>
      <w:tr w14:paraId="11028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321BA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B914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链路组要求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FC7E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链路数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E7C7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出口带宽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B7F7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链路终端地址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3FA39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公网静态IP数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D3A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租赁服务期限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1D83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控制单价（元）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D081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控制总价（元）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4BDBE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分项单价（元）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45DA2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分项总价（元）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1F25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6E9B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8" w:type="dxa"/>
            <w:vMerge w:val="restart"/>
            <w:shd w:val="clear" w:color="auto" w:fill="auto"/>
            <w:noWrap/>
            <w:vAlign w:val="center"/>
          </w:tcPr>
          <w:p w14:paraId="5A142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53" w:type="dxa"/>
            <w:vMerge w:val="restart"/>
            <w:shd w:val="clear" w:color="auto" w:fill="auto"/>
            <w:noWrap/>
            <w:vAlign w:val="center"/>
          </w:tcPr>
          <w:p w14:paraId="2C19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链路组1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3214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16343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4000M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289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综合校区实训楼101</w:t>
            </w:r>
          </w:p>
        </w:tc>
        <w:tc>
          <w:tcPr>
            <w:tcW w:w="732" w:type="dxa"/>
            <w:shd w:val="clear" w:color="auto" w:fill="auto"/>
            <w:noWrap/>
            <w:vAlign w:val="center"/>
          </w:tcPr>
          <w:p w14:paraId="0DC42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04B2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8个月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24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244000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5EF42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488000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53053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6" w:type="dxa"/>
            <w:vMerge w:val="restart"/>
            <w:shd w:val="clear" w:color="auto" w:fill="auto"/>
            <w:vAlign w:val="center"/>
          </w:tcPr>
          <w:p w14:paraId="51DFB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5A451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独享骨干带宽要求为不低于1G。</w:t>
            </w:r>
          </w:p>
        </w:tc>
      </w:tr>
      <w:tr w14:paraId="37CB9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698" w:type="dxa"/>
            <w:vMerge w:val="continue"/>
            <w:shd w:val="clear" w:color="auto" w:fill="auto"/>
            <w:noWrap/>
            <w:vAlign w:val="center"/>
          </w:tcPr>
          <w:p w14:paraId="171D83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vMerge w:val="continue"/>
            <w:shd w:val="clear" w:color="auto" w:fill="auto"/>
            <w:noWrap/>
            <w:vAlign w:val="center"/>
          </w:tcPr>
          <w:p w14:paraId="5ED585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10470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11C0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4000M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1B1F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13"/>
                <w:rFonts w:hint="eastAsia" w:ascii="仿宋" w:hAnsi="仿宋" w:eastAsia="仿宋" w:cs="仿宋"/>
                <w:color w:val="auto"/>
                <w:lang w:val="en-US" w:eastAsia="zh-CN" w:bidi="ar"/>
              </w:rPr>
              <w:t>医学校区5栋506</w:t>
            </w:r>
          </w:p>
        </w:tc>
        <w:tc>
          <w:tcPr>
            <w:tcW w:w="732" w:type="dxa"/>
            <w:shd w:val="clear" w:color="auto" w:fill="auto"/>
            <w:noWrap/>
            <w:vAlign w:val="center"/>
          </w:tcPr>
          <w:p w14:paraId="4112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B1F9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8个月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2FA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244000</w:t>
            </w:r>
          </w:p>
        </w:tc>
        <w:tc>
          <w:tcPr>
            <w:tcW w:w="1080" w:type="dxa"/>
            <w:vMerge w:val="continue"/>
            <w:shd w:val="clear" w:color="auto" w:fill="auto"/>
            <w:vAlign w:val="center"/>
          </w:tcPr>
          <w:p w14:paraId="08A33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14:paraId="7D98F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6" w:type="dxa"/>
            <w:vMerge w:val="continue"/>
            <w:shd w:val="clear" w:color="auto" w:fill="auto"/>
            <w:vAlign w:val="center"/>
          </w:tcPr>
          <w:p w14:paraId="583D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77A31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独享骨干带宽要求为不低于1G。</w:t>
            </w:r>
          </w:p>
        </w:tc>
      </w:tr>
      <w:tr w14:paraId="6C3D3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698" w:type="dxa"/>
            <w:shd w:val="clear" w:color="auto" w:fill="auto"/>
            <w:noWrap/>
            <w:vAlign w:val="center"/>
          </w:tcPr>
          <w:p w14:paraId="38F81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3BE9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链路组2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55D5C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0A7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2500M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FE96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13"/>
                <w:rFonts w:hint="eastAsia" w:ascii="仿宋" w:hAnsi="仿宋" w:eastAsia="仿宋" w:cs="仿宋"/>
                <w:color w:val="auto"/>
                <w:lang w:val="en-US" w:eastAsia="zh-CN" w:bidi="ar"/>
              </w:rPr>
              <w:t>医学校区5栋506</w:t>
            </w:r>
          </w:p>
        </w:tc>
        <w:tc>
          <w:tcPr>
            <w:tcW w:w="732" w:type="dxa"/>
            <w:shd w:val="clear" w:color="auto" w:fill="auto"/>
            <w:noWrap/>
            <w:vAlign w:val="center"/>
          </w:tcPr>
          <w:p w14:paraId="62A3F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44D5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8个月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CE4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176000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A29E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176000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DBB6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03425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7C3C3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独享骨干带宽要求为不低于1G。</w:t>
            </w:r>
          </w:p>
        </w:tc>
      </w:tr>
      <w:tr w14:paraId="333B8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698" w:type="dxa"/>
            <w:shd w:val="clear" w:color="auto" w:fill="auto"/>
            <w:noWrap/>
            <w:vAlign w:val="center"/>
          </w:tcPr>
          <w:p w14:paraId="12448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07BA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链路组3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14:paraId="720FF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A8A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2000M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84B1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综合校区实训楼101</w:t>
            </w:r>
          </w:p>
        </w:tc>
        <w:tc>
          <w:tcPr>
            <w:tcW w:w="732" w:type="dxa"/>
            <w:shd w:val="clear" w:color="auto" w:fill="auto"/>
            <w:noWrap/>
            <w:vAlign w:val="center"/>
          </w:tcPr>
          <w:p w14:paraId="1E2C2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D6BF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8个月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0FB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134000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D49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134000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5D084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5CD2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5CCD5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独享骨干带宽要求为1G。</w:t>
            </w:r>
          </w:p>
        </w:tc>
      </w:tr>
      <w:tr w14:paraId="36286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98" w:type="dxa"/>
            <w:shd w:val="clear" w:color="auto" w:fill="auto"/>
            <w:noWrap/>
            <w:vAlign w:val="center"/>
          </w:tcPr>
          <w:p w14:paraId="1920E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4933" w:type="dxa"/>
            <w:gridSpan w:val="6"/>
            <w:shd w:val="clear" w:color="auto" w:fill="auto"/>
            <w:noWrap/>
            <w:vAlign w:val="center"/>
          </w:tcPr>
          <w:p w14:paraId="18461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柒拾玖万捌仟元整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ADB8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798000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7787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798000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A58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28AE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3D0D65AB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3EFD0DE9">
      <w:pPr>
        <w:jc w:val="left"/>
      </w:pP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注：分项单价报价不高于分项控制单价，分项总价不高于分项控制总价</w:t>
      </w: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003FF7"/>
    <w:multiLevelType w:val="multilevel"/>
    <w:tmpl w:val="46003FF7"/>
    <w:lvl w:ilvl="0" w:tentative="0">
      <w:start w:val="1"/>
      <w:numFmt w:val="decimal"/>
      <w:isLgl/>
      <w:suff w:val="space"/>
      <w:lvlText w:val="第%1章"/>
      <w:lvlJc w:val="left"/>
      <w:rPr>
        <w:rFonts w:hint="default" w:ascii="Times New Roman" w:hAnsi="Times New Roman" w:eastAsia="宋体" w:cs="Times New Roman"/>
        <w:b/>
        <w:i w:val="0"/>
        <w:spacing w:val="20"/>
        <w:w w:val="100"/>
        <w:position w:val="0"/>
        <w:sz w:val="36"/>
      </w:rPr>
    </w:lvl>
    <w:lvl w:ilvl="1" w:tentative="0">
      <w:start w:val="1"/>
      <w:numFmt w:val="decimal"/>
      <w:pStyle w:val="4"/>
      <w:isLgl/>
      <w:lvlText w:val="%1.%2"/>
      <w:lvlJc w:val="left"/>
      <w:pPr>
        <w:tabs>
          <w:tab w:val="left" w:pos="720"/>
        </w:tabs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1"/>
        <w:u w:val="none"/>
        <w:vertAlign w:val="baseline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</w:pPr>
      <w:rPr>
        <w:rFonts w:hint="eastAsia" w:cs="Times New Roman"/>
      </w:rPr>
    </w:lvl>
    <w:lvl w:ilvl="3" w:tentative="0">
      <w:start w:val="1"/>
      <w:numFmt w:val="decimal"/>
      <w:suff w:val="space"/>
      <w:lvlText w:val="%1.%2.%3.%4"/>
      <w:lvlJc w:val="left"/>
      <w:rPr>
        <w:rFonts w:hint="eastAsia" w:cs="Times New Roman"/>
      </w:rPr>
    </w:lvl>
    <w:lvl w:ilvl="4" w:tentative="0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hNGQxY2E2MzVjZmU3MzVmNDJmNDQ2YmEzNDQ4YzIifQ=="/>
  </w:docVars>
  <w:rsids>
    <w:rsidRoot w:val="00C33505"/>
    <w:rsid w:val="000B133C"/>
    <w:rsid w:val="000B79EB"/>
    <w:rsid w:val="001E7112"/>
    <w:rsid w:val="001F3931"/>
    <w:rsid w:val="00342EB8"/>
    <w:rsid w:val="00355235"/>
    <w:rsid w:val="003D77F6"/>
    <w:rsid w:val="003E35D9"/>
    <w:rsid w:val="003E600F"/>
    <w:rsid w:val="004325E4"/>
    <w:rsid w:val="004B39C7"/>
    <w:rsid w:val="00557D98"/>
    <w:rsid w:val="00597870"/>
    <w:rsid w:val="005A2BE7"/>
    <w:rsid w:val="00611D6E"/>
    <w:rsid w:val="006228D3"/>
    <w:rsid w:val="006257A4"/>
    <w:rsid w:val="0075640B"/>
    <w:rsid w:val="007568AB"/>
    <w:rsid w:val="00822A97"/>
    <w:rsid w:val="00846A7F"/>
    <w:rsid w:val="008C017C"/>
    <w:rsid w:val="00A211CE"/>
    <w:rsid w:val="00A24244"/>
    <w:rsid w:val="00A35257"/>
    <w:rsid w:val="00A440FB"/>
    <w:rsid w:val="00B946ED"/>
    <w:rsid w:val="00BA1DDA"/>
    <w:rsid w:val="00BE294C"/>
    <w:rsid w:val="00C33505"/>
    <w:rsid w:val="00C83175"/>
    <w:rsid w:val="00C90E7F"/>
    <w:rsid w:val="00D432BD"/>
    <w:rsid w:val="00D47FA6"/>
    <w:rsid w:val="00E82753"/>
    <w:rsid w:val="00E84563"/>
    <w:rsid w:val="00F1389E"/>
    <w:rsid w:val="00F13F91"/>
    <w:rsid w:val="00F764C9"/>
    <w:rsid w:val="00FC46AE"/>
    <w:rsid w:val="02745156"/>
    <w:rsid w:val="03EA43FF"/>
    <w:rsid w:val="046B70F7"/>
    <w:rsid w:val="210A2943"/>
    <w:rsid w:val="2129152F"/>
    <w:rsid w:val="33F27507"/>
    <w:rsid w:val="368D0A96"/>
    <w:rsid w:val="3EEB1561"/>
    <w:rsid w:val="3FB22A0F"/>
    <w:rsid w:val="4E904B33"/>
    <w:rsid w:val="514131A3"/>
    <w:rsid w:val="606F7858"/>
    <w:rsid w:val="786542D2"/>
    <w:rsid w:val="7C8C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kern w:val="0"/>
      <w:sz w:val="26"/>
      <w:szCs w:val="2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2"/>
    <w:basedOn w:val="1"/>
    <w:next w:val="1"/>
    <w:qFormat/>
    <w:uiPriority w:val="39"/>
    <w:pPr>
      <w:ind w:left="420" w:leftChars="200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222</Words>
  <Characters>299</Characters>
  <Lines>4</Lines>
  <Paragraphs>1</Paragraphs>
  <TotalTime>0</TotalTime>
  <ScaleCrop>false</ScaleCrop>
  <LinksUpToDate>false</LinksUpToDate>
  <CharactersWithSpaces>299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2022-06-16T08:17:00Z</dcterms:created>
  <dc:creator>peng yuan</dc:creator>
  <cp:lastModifiedBy>资产处</cp:lastModifiedBy>
  <dcterms:modified xsi:type="dcterms:W3CDTF">2026-07-27T07:56:39Z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1E69CEEECA7448B688D659ABB6405118_13</vt:lpwstr>
  </property>
  <property fmtid="{D5CDD505-2E9C-101B-9397-08002B2CF9AE}" pid="4" name="KSOTemplateDocerSaveRecord">
    <vt:lpwstr>eyJoZGlkIjoiZGE3MzEyZmIwYTBjMDkwOWEwZTgxNzMzNDM3MTJhYzQiLCJ1c2VySWQiOiI3OTg4OTkyNTkifQ==</vt:lpwstr>
  </property>
</Properties>
</file>