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娄底职业技术学院</w:t>
      </w:r>
      <w:r>
        <w:rPr>
          <w:rFonts w:hint="eastAsia"/>
          <w:b/>
          <w:sz w:val="32"/>
          <w:szCs w:val="32"/>
          <w:lang w:val="en-US" w:eastAsia="zh-CN"/>
        </w:rPr>
        <w:t>2023年度预算执行及后勤管理绩效审计委托第三方机构审计服务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项目</w:t>
      </w:r>
    </w:p>
    <w:p>
      <w:pPr>
        <w:spacing w:line="360" w:lineRule="auto"/>
        <w:ind w:firstLine="643" w:firstLineChars="200"/>
        <w:jc w:val="center"/>
        <w:rPr>
          <w:rFonts w:hint="eastAsia" w:ascii="宋体" w:hAnsi="宋体"/>
          <w:b/>
          <w:sz w:val="32"/>
          <w:szCs w:val="32"/>
          <w:lang w:eastAsia="zh-CN"/>
        </w:rPr>
      </w:pP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  <w:lang w:eastAsia="zh-CN"/>
        </w:rPr>
      </w:pP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  <w:lang w:eastAsia="zh-CN"/>
        </w:rPr>
      </w:pP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  <w:lang w:eastAsia="zh-CN"/>
        </w:rPr>
      </w:pPr>
      <w:r>
        <w:rPr>
          <w:rFonts w:hint="eastAsia" w:ascii="宋体" w:hAnsi="宋体"/>
          <w:b/>
          <w:sz w:val="72"/>
          <w:szCs w:val="72"/>
          <w:lang w:eastAsia="zh-CN"/>
        </w:rPr>
        <w:t>采</w:t>
      </w: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  <w:lang w:eastAsia="zh-CN"/>
        </w:rPr>
      </w:pPr>
      <w:r>
        <w:rPr>
          <w:rFonts w:hint="eastAsia" w:ascii="宋体" w:hAnsi="宋体"/>
          <w:b/>
          <w:sz w:val="72"/>
          <w:szCs w:val="72"/>
          <w:lang w:eastAsia="zh-CN"/>
        </w:rPr>
        <w:t>购</w:t>
      </w: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需</w:t>
      </w: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求</w:t>
      </w: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</w:rPr>
      </w:pPr>
    </w:p>
    <w:p>
      <w:pPr>
        <w:spacing w:line="360" w:lineRule="auto"/>
        <w:ind w:firstLine="723" w:firstLineChars="200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60" w:lineRule="auto"/>
        <w:ind w:firstLine="723" w:firstLineChars="200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60" w:lineRule="auto"/>
        <w:ind w:firstLine="723" w:firstLineChars="200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60" w:lineRule="auto"/>
        <w:ind w:firstLine="723" w:firstLineChars="200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60" w:lineRule="auto"/>
        <w:ind w:firstLine="3855" w:firstLineChars="800"/>
        <w:jc w:val="both"/>
        <w:rPr>
          <w:rFonts w:hint="eastAsia" w:ascii="宋体" w:hAnsi="宋体"/>
          <w:b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sz w:val="48"/>
          <w:szCs w:val="48"/>
          <w:lang w:val="en-US" w:eastAsia="zh-CN"/>
        </w:rPr>
        <w:t>审计处</w:t>
      </w:r>
    </w:p>
    <w:p>
      <w:pPr>
        <w:spacing w:line="360" w:lineRule="auto"/>
        <w:ind w:firstLine="964" w:firstLineChars="200"/>
        <w:jc w:val="center"/>
        <w:rPr>
          <w:rFonts w:hint="default" w:ascii="宋体" w:hAnsi="宋体"/>
          <w:b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sz w:val="48"/>
          <w:szCs w:val="48"/>
          <w:lang w:val="en-US" w:eastAsia="zh-CN"/>
        </w:rPr>
        <w:t>2024年3月</w:t>
      </w:r>
    </w:p>
    <w:p>
      <w:pPr>
        <w:spacing w:line="360" w:lineRule="auto"/>
        <w:jc w:val="center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 xml:space="preserve">    </w:t>
      </w:r>
    </w:p>
    <w:p>
      <w:pPr>
        <w:spacing w:line="360" w:lineRule="auto"/>
        <w:jc w:val="center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娄底职业技术学院</w:t>
      </w:r>
      <w:r>
        <w:rPr>
          <w:rFonts w:hint="eastAsia"/>
          <w:b/>
          <w:sz w:val="32"/>
          <w:szCs w:val="32"/>
          <w:lang w:val="en-US" w:eastAsia="zh-CN"/>
        </w:rPr>
        <w:t>2023年度预算执行及后勤管理绩效审计委托第三方机构审计服务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项目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采购需求</w:t>
      </w:r>
    </w:p>
    <w:p>
      <w:pPr>
        <w:spacing w:line="360" w:lineRule="auto"/>
        <w:ind w:firstLine="562" w:firstLineChars="200"/>
        <w:rPr>
          <w:rFonts w:hint="eastAsia" w:ascii="宋体" w:hAnsi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一、</w:t>
      </w: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;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娄底职业技术学院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2023年度预算执行及后勤管理绩效审计委托第三方机构审计服务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项目</w:t>
      </w:r>
    </w:p>
    <w:p>
      <w:pPr>
        <w:numPr>
          <w:ilvl w:val="0"/>
          <w:numId w:val="0"/>
        </w:numPr>
        <w:spacing w:line="360" w:lineRule="auto"/>
        <w:ind w:firstLine="562" w:firstLineChars="2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二、项目预算及控制价：</w:t>
      </w:r>
      <w:r>
        <w:rPr>
          <w:rFonts w:hint="eastAsia" w:ascii="宋体" w:hAnsi="宋体" w:cs="Times New Roman"/>
          <w:b w:val="0"/>
          <w:bCs/>
          <w:sz w:val="28"/>
          <w:szCs w:val="28"/>
          <w:lang w:val="en-US" w:eastAsia="zh-CN"/>
        </w:rPr>
        <w:t>60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000元</w:t>
      </w:r>
    </w:p>
    <w:p>
      <w:pPr>
        <w:numPr>
          <w:ilvl w:val="0"/>
          <w:numId w:val="0"/>
        </w:numPr>
        <w:spacing w:line="360" w:lineRule="auto"/>
        <w:ind w:firstLine="562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三、采购方式：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询价采购后电子卖场直购</w:t>
      </w:r>
    </w:p>
    <w:p>
      <w:pPr>
        <w:spacing w:line="360" w:lineRule="auto"/>
        <w:ind w:firstLine="562" w:firstLineChars="200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四</w:t>
      </w:r>
      <w:r>
        <w:rPr>
          <w:rFonts w:hint="eastAsia" w:ascii="宋体" w:hAnsi="宋体"/>
          <w:b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  <w:lang w:eastAsia="zh-CN"/>
        </w:rPr>
        <w:t>资质条件</w:t>
      </w:r>
    </w:p>
    <w:p>
      <w:pPr>
        <w:spacing w:line="360" w:lineRule="auto"/>
        <w:ind w:firstLine="562" w:firstLineChars="2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（一）基本资质条件：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投标人满足《中华人民共和国政府采购法》第二十二条规定。</w:t>
      </w:r>
    </w:p>
    <w:p>
      <w:pPr>
        <w:spacing w:line="360" w:lineRule="auto"/>
        <w:ind w:firstLine="562" w:firstLineChars="2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（二）一般资质条件：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投标人必须具备审计、会计咨询服务的资质，投标人已入驻湖南省政府采购电子卖场。</w:t>
      </w:r>
    </w:p>
    <w:p>
      <w:pPr>
        <w:spacing w:line="360" w:lineRule="auto"/>
        <w:ind w:firstLine="562" w:firstLineChars="2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五、</w:t>
      </w:r>
      <w:r>
        <w:rPr>
          <w:rFonts w:hint="eastAsia" w:ascii="宋体" w:hAnsi="宋体"/>
          <w:b/>
          <w:sz w:val="28"/>
          <w:szCs w:val="28"/>
        </w:rPr>
        <w:t>项目主要内容</w:t>
      </w:r>
      <w:r>
        <w:rPr>
          <w:rFonts w:hint="eastAsia" w:ascii="宋体" w:hAnsi="宋体"/>
          <w:b/>
          <w:sz w:val="28"/>
          <w:szCs w:val="28"/>
          <w:lang w:eastAsia="zh-CN"/>
        </w:rPr>
        <w:t>及要求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;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按合同约定和规定程序对学院202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年度预算执行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及后勤管理绩效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实施审计，审计完成后向审计处提交审计结果，移交全部审计证据资料复印件及相关电子文件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；投标人须具备履行合同必需的专业技术力量，并提供1个以上近三年的类似业绩</w:t>
      </w:r>
      <w:bookmarkStart w:id="0" w:name="_GoBack"/>
      <w:bookmarkEnd w:id="0"/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。</w:t>
      </w:r>
    </w:p>
    <w:p>
      <w:pPr>
        <w:spacing w:line="360" w:lineRule="auto"/>
        <w:ind w:firstLine="562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六、服务时间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2024年4月20日至2024年7月20日。</w:t>
      </w:r>
    </w:p>
    <w:p>
      <w:pPr>
        <w:spacing w:line="360" w:lineRule="auto"/>
        <w:ind w:firstLine="568" w:firstLineChars="202"/>
        <w:rPr>
          <w:rFonts w:hint="eastAsia" w:ascii="宋体" w:hAnsi="宋体"/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七</w:t>
      </w:r>
      <w:r>
        <w:rPr>
          <w:rFonts w:hint="eastAsia"/>
          <w:b/>
          <w:bCs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</w:rPr>
        <w:t>付款方式</w:t>
      </w:r>
    </w:p>
    <w:p>
      <w:pPr>
        <w:spacing w:line="360" w:lineRule="auto"/>
        <w:ind w:firstLine="565" w:firstLineChars="202"/>
        <w:rPr>
          <w:rFonts w:hint="eastAsia" w:eastAsia="宋体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eastAsia="zh-CN"/>
        </w:rPr>
        <w:t>学校对审计报告服务质量进行评价，合格后一个月内凭合同和发票支付合同金额</w:t>
      </w:r>
      <w:r>
        <w:rPr>
          <w:rFonts w:hint="eastAsia"/>
          <w:bCs/>
          <w:sz w:val="28"/>
          <w:szCs w:val="28"/>
          <w:lang w:val="en-US" w:eastAsia="zh-CN"/>
        </w:rPr>
        <w:t>。</w:t>
      </w:r>
    </w:p>
    <w:p>
      <w:pPr>
        <w:spacing w:line="360" w:lineRule="auto"/>
        <w:ind w:firstLine="5880" w:firstLineChars="2100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 xml:space="preserve"> 审计处</w:t>
      </w:r>
    </w:p>
    <w:p>
      <w:pPr>
        <w:spacing w:line="360" w:lineRule="auto"/>
        <w:ind w:firstLine="565" w:firstLineChars="202"/>
        <w:rPr>
          <w:rFonts w:hint="default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 xml:space="preserve">                                    2024年3月30日</w:t>
      </w:r>
    </w:p>
    <w:p>
      <w:pPr>
        <w:spacing w:line="360" w:lineRule="auto"/>
        <w:ind w:firstLine="565" w:firstLineChars="202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             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kern w:val="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8958C5"/>
    <w:multiLevelType w:val="multilevel"/>
    <w:tmpl w:val="038958C5"/>
    <w:lvl w:ilvl="0" w:tentative="0">
      <w:start w:val="1"/>
      <w:numFmt w:val="decimal"/>
      <w:pStyle w:val="9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bullet"/>
      <w:pStyle w:val="3"/>
      <w:lvlText w:val=""/>
      <w:lvlJc w:val="left"/>
      <w:pPr>
        <w:tabs>
          <w:tab w:val="left" w:pos="1440"/>
        </w:tabs>
        <w:ind w:left="1432" w:hanging="352"/>
      </w:pPr>
      <w:rPr>
        <w:rFonts w:hint="default" w:ascii="Tahoma" w:hAnsi="Tahoma"/>
      </w:rPr>
    </w:lvl>
    <w:lvl w:ilvl="2" w:tentative="0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50533D71"/>
    <w:multiLevelType w:val="multilevel"/>
    <w:tmpl w:val="50533D71"/>
    <w:lvl w:ilvl="0" w:tentative="0">
      <w:start w:val="9"/>
      <w:numFmt w:val="japaneseCounting"/>
      <w:pStyle w:val="7"/>
      <w:lvlText w:val="%1、"/>
      <w:lvlJc w:val="left"/>
      <w:pPr>
        <w:tabs>
          <w:tab w:val="left" w:pos="720"/>
        </w:tabs>
        <w:ind w:left="720" w:hanging="720"/>
      </w:pPr>
      <w:rPr>
        <w:rFonts w:hint="eastAsia"/>
        <w:b/>
      </w:rPr>
    </w:lvl>
    <w:lvl w:ilvl="1" w:tentative="0">
      <w:start w:val="1"/>
      <w:numFmt w:val="decimal"/>
      <w:lvlText w:val="%2、"/>
      <w:lvlJc w:val="left"/>
      <w:pPr>
        <w:tabs>
          <w:tab w:val="left" w:pos="1395"/>
        </w:tabs>
        <w:ind w:left="1395" w:hanging="975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NmY2ZDhlNzA3MjA2YmRmZjMxN2Q2OTExOTQzOGEifQ=="/>
  </w:docVars>
  <w:rsids>
    <w:rsidRoot w:val="00D1198B"/>
    <w:rsid w:val="00005E57"/>
    <w:rsid w:val="00026A72"/>
    <w:rsid w:val="000321EB"/>
    <w:rsid w:val="00045856"/>
    <w:rsid w:val="000619EC"/>
    <w:rsid w:val="00066CF2"/>
    <w:rsid w:val="000B322E"/>
    <w:rsid w:val="000B3456"/>
    <w:rsid w:val="000C040C"/>
    <w:rsid w:val="000C16E4"/>
    <w:rsid w:val="000D1A59"/>
    <w:rsid w:val="000F7184"/>
    <w:rsid w:val="00126519"/>
    <w:rsid w:val="00162B2B"/>
    <w:rsid w:val="001649D0"/>
    <w:rsid w:val="001814F7"/>
    <w:rsid w:val="001B27AF"/>
    <w:rsid w:val="001C1B31"/>
    <w:rsid w:val="001C5985"/>
    <w:rsid w:val="001C780A"/>
    <w:rsid w:val="001E52CD"/>
    <w:rsid w:val="001F6DAE"/>
    <w:rsid w:val="00200658"/>
    <w:rsid w:val="00214F96"/>
    <w:rsid w:val="00220BA9"/>
    <w:rsid w:val="00235C2C"/>
    <w:rsid w:val="00250638"/>
    <w:rsid w:val="00255919"/>
    <w:rsid w:val="00272BAF"/>
    <w:rsid w:val="00283F10"/>
    <w:rsid w:val="00291044"/>
    <w:rsid w:val="00291E42"/>
    <w:rsid w:val="00295E03"/>
    <w:rsid w:val="002A1208"/>
    <w:rsid w:val="002E60CE"/>
    <w:rsid w:val="00312F1F"/>
    <w:rsid w:val="00317BDD"/>
    <w:rsid w:val="00360580"/>
    <w:rsid w:val="00367CE4"/>
    <w:rsid w:val="00370FBA"/>
    <w:rsid w:val="003845A2"/>
    <w:rsid w:val="00386BB3"/>
    <w:rsid w:val="003B4B74"/>
    <w:rsid w:val="003B74ED"/>
    <w:rsid w:val="003D6E2B"/>
    <w:rsid w:val="0040113A"/>
    <w:rsid w:val="00406CB6"/>
    <w:rsid w:val="00436789"/>
    <w:rsid w:val="00444966"/>
    <w:rsid w:val="00464E42"/>
    <w:rsid w:val="00466F62"/>
    <w:rsid w:val="00467BBE"/>
    <w:rsid w:val="00481ED3"/>
    <w:rsid w:val="00485D6B"/>
    <w:rsid w:val="004A085E"/>
    <w:rsid w:val="004A20AF"/>
    <w:rsid w:val="004A518E"/>
    <w:rsid w:val="004C3B13"/>
    <w:rsid w:val="004C442F"/>
    <w:rsid w:val="004E09B0"/>
    <w:rsid w:val="004E604A"/>
    <w:rsid w:val="004F3B75"/>
    <w:rsid w:val="00506AE4"/>
    <w:rsid w:val="00526E58"/>
    <w:rsid w:val="0052770A"/>
    <w:rsid w:val="0054767E"/>
    <w:rsid w:val="0055238B"/>
    <w:rsid w:val="00571BC0"/>
    <w:rsid w:val="00591EF1"/>
    <w:rsid w:val="005B45A1"/>
    <w:rsid w:val="005E4D4F"/>
    <w:rsid w:val="005F7242"/>
    <w:rsid w:val="00610FCE"/>
    <w:rsid w:val="006111C4"/>
    <w:rsid w:val="00624022"/>
    <w:rsid w:val="006248E5"/>
    <w:rsid w:val="00625B73"/>
    <w:rsid w:val="00630418"/>
    <w:rsid w:val="006535CC"/>
    <w:rsid w:val="00666134"/>
    <w:rsid w:val="00671524"/>
    <w:rsid w:val="0067588E"/>
    <w:rsid w:val="00691C46"/>
    <w:rsid w:val="0069603E"/>
    <w:rsid w:val="007155A6"/>
    <w:rsid w:val="007238B1"/>
    <w:rsid w:val="00756492"/>
    <w:rsid w:val="007924D4"/>
    <w:rsid w:val="007A1A23"/>
    <w:rsid w:val="007A3771"/>
    <w:rsid w:val="007A63A6"/>
    <w:rsid w:val="007B4C0F"/>
    <w:rsid w:val="007B6552"/>
    <w:rsid w:val="007B68AC"/>
    <w:rsid w:val="007D0950"/>
    <w:rsid w:val="007E34DA"/>
    <w:rsid w:val="008170D7"/>
    <w:rsid w:val="00830821"/>
    <w:rsid w:val="00833B29"/>
    <w:rsid w:val="00843943"/>
    <w:rsid w:val="00866B9D"/>
    <w:rsid w:val="00883AB2"/>
    <w:rsid w:val="008E6CF0"/>
    <w:rsid w:val="00941380"/>
    <w:rsid w:val="00941D68"/>
    <w:rsid w:val="009451AD"/>
    <w:rsid w:val="00966B9F"/>
    <w:rsid w:val="0097332F"/>
    <w:rsid w:val="00981EB4"/>
    <w:rsid w:val="009B4495"/>
    <w:rsid w:val="009C68D0"/>
    <w:rsid w:val="009C7891"/>
    <w:rsid w:val="009D5119"/>
    <w:rsid w:val="009F698F"/>
    <w:rsid w:val="00A10FB4"/>
    <w:rsid w:val="00A12E14"/>
    <w:rsid w:val="00A240BC"/>
    <w:rsid w:val="00A25088"/>
    <w:rsid w:val="00A7165D"/>
    <w:rsid w:val="00A767FA"/>
    <w:rsid w:val="00A77964"/>
    <w:rsid w:val="00A936B7"/>
    <w:rsid w:val="00AB5C18"/>
    <w:rsid w:val="00AC12B1"/>
    <w:rsid w:val="00AD2702"/>
    <w:rsid w:val="00AE2A23"/>
    <w:rsid w:val="00B07467"/>
    <w:rsid w:val="00B1210D"/>
    <w:rsid w:val="00B23E81"/>
    <w:rsid w:val="00B35613"/>
    <w:rsid w:val="00B37992"/>
    <w:rsid w:val="00B53761"/>
    <w:rsid w:val="00B94CD5"/>
    <w:rsid w:val="00BA479E"/>
    <w:rsid w:val="00BB02C5"/>
    <w:rsid w:val="00BB0935"/>
    <w:rsid w:val="00BC5ACB"/>
    <w:rsid w:val="00BE1C59"/>
    <w:rsid w:val="00C1613F"/>
    <w:rsid w:val="00C17226"/>
    <w:rsid w:val="00C20DAB"/>
    <w:rsid w:val="00C2229C"/>
    <w:rsid w:val="00C32FCA"/>
    <w:rsid w:val="00C604AA"/>
    <w:rsid w:val="00C630D3"/>
    <w:rsid w:val="00C750E4"/>
    <w:rsid w:val="00CC25E6"/>
    <w:rsid w:val="00D057C4"/>
    <w:rsid w:val="00D1198B"/>
    <w:rsid w:val="00D61863"/>
    <w:rsid w:val="00DA4BCE"/>
    <w:rsid w:val="00DC4FEF"/>
    <w:rsid w:val="00DC5AAC"/>
    <w:rsid w:val="00DC6451"/>
    <w:rsid w:val="00DD5FF6"/>
    <w:rsid w:val="00DF5286"/>
    <w:rsid w:val="00E16986"/>
    <w:rsid w:val="00E330B8"/>
    <w:rsid w:val="00E66DA8"/>
    <w:rsid w:val="00E7318B"/>
    <w:rsid w:val="00EC40EA"/>
    <w:rsid w:val="00EC5557"/>
    <w:rsid w:val="00EE2114"/>
    <w:rsid w:val="00EE4D6E"/>
    <w:rsid w:val="00F1648C"/>
    <w:rsid w:val="00F352B7"/>
    <w:rsid w:val="00F45B0C"/>
    <w:rsid w:val="00F745EF"/>
    <w:rsid w:val="00F96706"/>
    <w:rsid w:val="00FA71A1"/>
    <w:rsid w:val="00FC54F8"/>
    <w:rsid w:val="01397784"/>
    <w:rsid w:val="04D331F8"/>
    <w:rsid w:val="08BB1415"/>
    <w:rsid w:val="094E4770"/>
    <w:rsid w:val="0C25729C"/>
    <w:rsid w:val="1A905ACF"/>
    <w:rsid w:val="237B6A06"/>
    <w:rsid w:val="2B416476"/>
    <w:rsid w:val="2CD374DF"/>
    <w:rsid w:val="39BF3A61"/>
    <w:rsid w:val="3AD77531"/>
    <w:rsid w:val="41FB75FD"/>
    <w:rsid w:val="42B14BEA"/>
    <w:rsid w:val="49BC05A2"/>
    <w:rsid w:val="4A776944"/>
    <w:rsid w:val="4E476D94"/>
    <w:rsid w:val="52FF21F9"/>
    <w:rsid w:val="54A86D92"/>
    <w:rsid w:val="56D95C2F"/>
    <w:rsid w:val="58A50494"/>
    <w:rsid w:val="591A1AB0"/>
    <w:rsid w:val="5C9245AD"/>
    <w:rsid w:val="5CA63C4A"/>
    <w:rsid w:val="6DD211F3"/>
    <w:rsid w:val="6F0013FF"/>
    <w:rsid w:val="704C2CD0"/>
    <w:rsid w:val="70AA6B08"/>
    <w:rsid w:val="739134AC"/>
    <w:rsid w:val="77A93481"/>
    <w:rsid w:val="77EB623A"/>
    <w:rsid w:val="7D7C1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link w:val="7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  <w:style w:type="paragraph" w:styleId="3">
    <w:name w:val="List Bullet"/>
    <w:basedOn w:val="2"/>
    <w:autoRedefine/>
    <w:qFormat/>
    <w:uiPriority w:val="0"/>
    <w:pPr>
      <w:widowControl/>
      <w:numPr>
        <w:ilvl w:val="1"/>
        <w:numId w:val="1"/>
      </w:numPr>
      <w:spacing w:after="120"/>
      <w:ind w:firstLineChars="0"/>
      <w:jc w:val="left"/>
    </w:pPr>
    <w:rPr>
      <w:rFonts w:ascii="Calibri" w:hAnsi="Calibri" w:cs="Wingdings"/>
      <w:bCs/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 Char1 Char"/>
    <w:basedOn w:val="1"/>
    <w:link w:val="6"/>
    <w:autoRedefine/>
    <w:qFormat/>
    <w:uiPriority w:val="0"/>
    <w:pPr>
      <w:numPr>
        <w:ilvl w:val="0"/>
        <w:numId w:val="2"/>
      </w:numPr>
      <w:tabs>
        <w:tab w:val="left" w:pos="420"/>
      </w:tabs>
    </w:pPr>
    <w:rPr>
      <w:szCs w:val="20"/>
    </w:rPr>
  </w:style>
  <w:style w:type="character" w:styleId="8">
    <w:name w:val="page number"/>
    <w:basedOn w:val="6"/>
    <w:autoRedefine/>
    <w:qFormat/>
    <w:uiPriority w:val="0"/>
  </w:style>
  <w:style w:type="paragraph" w:customStyle="1" w:styleId="9">
    <w:name w:val="Char1 Char"/>
    <w:basedOn w:val="1"/>
    <w:autoRedefine/>
    <w:qFormat/>
    <w:uiPriority w:val="0"/>
    <w:pPr>
      <w:numPr>
        <w:ilvl w:val="0"/>
        <w:numId w:val="1"/>
      </w:numPr>
      <w:tabs>
        <w:tab w:val="left" w:pos="420"/>
      </w:tabs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415</Words>
  <Characters>446</Characters>
  <Lines>17</Lines>
  <Paragraphs>5</Paragraphs>
  <TotalTime>29</TotalTime>
  <ScaleCrop>false</ScaleCrop>
  <LinksUpToDate>false</LinksUpToDate>
  <CharactersWithSpaces>574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2016-01-07T01:53:00Z</dcterms:created>
  <dc:creator>Administrator</dc:creator>
  <cp:lastModifiedBy>风中蔷薇</cp:lastModifiedBy>
  <cp:lastPrinted>2024-04-15T01:41:19Z</cp:lastPrinted>
  <dcterms:modified xsi:type="dcterms:W3CDTF">2024-04-15T01:55:13Z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A3DD361ADC5142B8A3BAA2B8EDF2B7D9_13</vt:lpwstr>
  </property>
</Properties>
</file>