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sz w:val="48"/>
          <w:szCs w:val="48"/>
        </w:rPr>
        <w:t>202</w:t>
      </w: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8"/>
          <w:szCs w:val="48"/>
        </w:rPr>
        <w:t>级医学类专业新生工作服采购</w:t>
      </w:r>
    </w:p>
    <w:p>
      <w:pPr>
        <w:pStyle w:val="4"/>
        <w:rPr>
          <w:rFonts w:hint="eastAsia"/>
          <w:lang w:val="en-US"/>
        </w:rPr>
      </w:pPr>
    </w:p>
    <w:tbl>
      <w:tblPr>
        <w:tblStyle w:val="5"/>
        <w:tblW w:w="12649" w:type="dxa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368"/>
        <w:gridCol w:w="1336"/>
        <w:gridCol w:w="1514"/>
        <w:gridCol w:w="1444"/>
        <w:gridCol w:w="1856"/>
        <w:gridCol w:w="44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bidi="ar"/>
              </w:rPr>
              <w:t>产品名称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val="en-US" w:eastAsia="zh-CN" w:bidi="ar"/>
              </w:rPr>
              <w:t>控制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bidi="ar"/>
              </w:rPr>
              <w:t>单价（元）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kern w:val="0"/>
                <w:sz w:val="24"/>
                <w:lang w:val="en-US" w:eastAsia="zh-CN" w:bidi="ar"/>
              </w:rPr>
              <w:t>分项报价</w:t>
            </w:r>
          </w:p>
          <w:p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kern w:val="0"/>
                <w:sz w:val="24"/>
                <w:lang w:val="en-US" w:eastAsia="zh-CN" w:bidi="ar"/>
              </w:rPr>
              <w:t>（元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lang w:val="en-US" w:eastAsia="zh-CN" w:bidi="ar"/>
              </w:rPr>
              <w:t>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4"/>
                <w:lang w:bidi="ar"/>
              </w:rPr>
              <w:t>面料/纱支密度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护士夏装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 xml:space="preserve">50.00 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面料：有色涤平，65%涤、35%棉 纱支密度：T/C25*22.6 104*61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护士冬装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 xml:space="preserve">60.00 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面料：有色涤卡，65%涤、35%棉 纱支密度：T/C45/2*21  138*71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护士帽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.00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面料：有色涤平，65%涤、35%棉 纱支密度：T/C25*22.6 104*61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金额</w:t>
            </w:r>
          </w:p>
        </w:tc>
        <w:tc>
          <w:tcPr>
            <w:tcW w:w="6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Style w:val="7"/>
                <w:rFonts w:asciiTheme="minorEastAsia" w:hAnsiTheme="minorEastAsia" w:eastAsiaTheme="minorEastAsia" w:cstheme="minorEastAsia"/>
                <w:color w:val="FF0000"/>
                <w:sz w:val="24"/>
                <w:szCs w:val="24"/>
                <w:lang w:bidi="ar"/>
              </w:rPr>
            </w:pPr>
            <w:r>
              <w:rPr>
                <w:rStyle w:val="7"/>
                <w:rFonts w:asciiTheme="minorEastAsia" w:hAnsiTheme="minorEastAsia" w:eastAsiaTheme="minorEastAsia" w:cstheme="minorEastAsia"/>
                <w:color w:val="FF0000"/>
                <w:sz w:val="24"/>
                <w:szCs w:val="24"/>
                <w:lang w:bidi="ar"/>
              </w:rPr>
              <w:t>1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lang w:val="en-US" w:eastAsia="zh-CN" w:bidi="ar"/>
              </w:rPr>
              <w:t>18</w:t>
            </w:r>
            <w:r>
              <w:rPr>
                <w:rStyle w:val="7"/>
                <w:rFonts w:asciiTheme="minorEastAsia" w:hAnsiTheme="minorEastAsia" w:eastAsiaTheme="minorEastAsia" w:cstheme="minorEastAsia"/>
                <w:color w:val="FF0000"/>
                <w:sz w:val="24"/>
                <w:szCs w:val="24"/>
                <w:lang w:bidi="ar"/>
              </w:rPr>
              <w:t>元/套*1000人=1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lang w:val="en-US" w:eastAsia="zh-CN" w:bidi="ar"/>
              </w:rPr>
              <w:t>18000</w:t>
            </w:r>
            <w:r>
              <w:rPr>
                <w:rStyle w:val="7"/>
                <w:rFonts w:asciiTheme="minorEastAsia" w:hAnsiTheme="minorEastAsia" w:eastAsiaTheme="minorEastAsia" w:cstheme="minorEastAsia"/>
                <w:color w:val="FF0000"/>
                <w:sz w:val="24"/>
                <w:szCs w:val="24"/>
                <w:lang w:bidi="ar"/>
              </w:rPr>
              <w:t>元</w:t>
            </w:r>
          </w:p>
        </w:tc>
        <w:tc>
          <w:tcPr>
            <w:tcW w:w="443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医生夏装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 xml:space="preserve">50.00 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面料：白色涤平，65%涤、35%棉 纱支密度：T/C25*22.6 104*61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医生冬装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55.0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面料：白色涤卡，65%涤、35%棉 纱支密度：T/C45/2*21  138*71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医生帽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  <w:t>4.00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bidi="ar"/>
              </w:rPr>
              <w:t>面料：白色涤平，65%涤、35%棉 纱支密度：T/C25*22.6 104*61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lang w:val="en-US" w:eastAsia="zh-CN" w:bidi="ar"/>
              </w:rPr>
              <w:t>金额</w:t>
            </w:r>
          </w:p>
        </w:tc>
        <w:tc>
          <w:tcPr>
            <w:tcW w:w="6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09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元/套*1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00人=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130800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元</w:t>
            </w:r>
          </w:p>
        </w:tc>
        <w:tc>
          <w:tcPr>
            <w:tcW w:w="443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控制价合计</w:t>
            </w:r>
          </w:p>
        </w:tc>
        <w:tc>
          <w:tcPr>
            <w:tcW w:w="6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48800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  <w:t>元</w:t>
            </w:r>
          </w:p>
        </w:tc>
        <w:tc>
          <w:tcPr>
            <w:tcW w:w="443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0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FF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val="en-US" w:eastAsia="zh-CN" w:bidi="ar"/>
              </w:rPr>
              <w:t>投标报价合计</w:t>
            </w:r>
          </w:p>
        </w:tc>
        <w:tc>
          <w:tcPr>
            <w:tcW w:w="61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4"/>
                <w:lang w:bidi="ar"/>
              </w:rPr>
            </w:pPr>
          </w:p>
        </w:tc>
        <w:tc>
          <w:tcPr>
            <w:tcW w:w="443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Theme="minorEastAsia" w:hAnsiTheme="minorEastAsia" w:eastAsiaTheme="minorEastAsia" w:cstheme="minorEastAsia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yODZlNDk1NmVkNDFkYmI3ZTc3YzUzZTgxYzM4ZGEifQ=="/>
  </w:docVars>
  <w:rsids>
    <w:rsidRoot w:val="00000000"/>
    <w:rsid w:val="101C3362"/>
    <w:rsid w:val="29C55F3E"/>
    <w:rsid w:val="39A148DD"/>
    <w:rsid w:val="5523231A"/>
    <w:rsid w:val="6C123A17"/>
    <w:rsid w:val="738F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410</Characters>
  <Lines>0</Lines>
  <Paragraphs>0</Paragraphs>
  <TotalTime>3</TotalTime>
  <ScaleCrop>false</ScaleCrop>
  <LinksUpToDate>false</LinksUpToDate>
  <CharactersWithSpaces>428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2023-08-24T07:43:00Z</dcterms:created>
  <dc:creator>Administrator</dc:creator>
  <cp:lastModifiedBy>Administrator</cp:lastModifiedBy>
  <dcterms:modified xsi:type="dcterms:W3CDTF">2023-08-24T09:23:50Z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4B94ADFCD1E04E268B3E7193CD860853_12</vt:lpwstr>
  </property>
</Properties>
</file>