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附表2</w:t>
      </w:r>
    </w:p>
    <w:p>
      <w:pPr>
        <w:snapToGrid w:val="0"/>
        <w:spacing w:line="90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>
      <w:pPr>
        <w:snapToGrid w:val="0"/>
        <w:spacing w:line="90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“十四五”职业教育国家规划教材</w:t>
      </w:r>
    </w:p>
    <w:p>
      <w:pPr>
        <w:snapToGrid w:val="0"/>
        <w:spacing w:line="9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申报表</w:t>
      </w: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auto"/>
        <w:ind w:firstLine="960" w:firstLineChars="300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教材名称：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申报单位：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出版单位：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spacing w:line="480" w:lineRule="auto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推荐行指委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教指委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</w:t>
      </w:r>
    </w:p>
    <w:p>
      <w:pPr>
        <w:spacing w:line="480" w:lineRule="auto"/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推荐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教育部直属高校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</w:t>
      </w:r>
    </w:p>
    <w:p>
      <w:pPr>
        <w:spacing w:line="480" w:lineRule="auto"/>
        <w:ind w:firstLine="960" w:firstLineChars="3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推荐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省级教育行政部门</w:t>
      </w:r>
      <w:r>
        <w:rPr>
          <w:rFonts w:hint="eastAsia" w:ascii="黑体" w:hAnsi="黑体" w:eastAsia="黑体" w:cs="黑体"/>
          <w:sz w:val="32"/>
          <w:szCs w:val="32"/>
        </w:rPr>
        <w:t>（盖章）：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p>
      <w:pPr>
        <w:spacing w:line="480" w:lineRule="auto"/>
        <w:ind w:firstLine="960" w:firstLineChars="300"/>
        <w:rPr>
          <w:rFonts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教育层次：□中职   □高职专科   □高职本科</w:t>
      </w:r>
    </w:p>
    <w:p>
      <w:pPr>
        <w:tabs>
          <w:tab w:val="left" w:pos="840"/>
        </w:tabs>
        <w:ind w:firstLine="408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教材类型：□纸质教材 □数字教材</w:t>
      </w:r>
    </w:p>
    <w:p>
      <w:pPr>
        <w:tabs>
          <w:tab w:val="left" w:pos="840"/>
        </w:tabs>
        <w:ind w:firstLine="408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申报形式：□单册     □全套</w:t>
      </w:r>
    </w:p>
    <w:p>
      <w:pPr>
        <w:ind w:firstLine="410"/>
        <w:rPr>
          <w:rFonts w:ascii="黑体" w:hAnsi="黑体" w:eastAsia="黑体" w:cs="黑体"/>
          <w:sz w:val="44"/>
          <w:szCs w:val="44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专业大类代码及名称：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</w:t>
      </w:r>
    </w:p>
    <w:p>
      <w:pPr>
        <w:ind w:firstLine="41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申报序号：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</w:t>
      </w:r>
    </w:p>
    <w:p>
      <w:pPr>
        <w:ind w:firstLine="41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推荐序号：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</w:t>
      </w:r>
    </w:p>
    <w:p>
      <w:pPr>
        <w:widowControl w:val="0"/>
        <w:numPr>
          <w:ilvl w:val="0"/>
          <w:numId w:val="0"/>
        </w:numPr>
        <w:jc w:val="center"/>
        <w:rPr>
          <w:rFonts w:eastAsia="黑体"/>
          <w:sz w:val="32"/>
          <w:szCs w:val="32"/>
        </w:rPr>
        <w:sectPr>
          <w:pgSz w:w="11906" w:h="16838"/>
          <w:pgMar w:top="1270" w:right="1134" w:bottom="1270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教材基本信息</w:t>
      </w:r>
    </w:p>
    <w:tbl>
      <w:tblPr>
        <w:tblStyle w:val="3"/>
        <w:tblpPr w:leftFromText="180" w:rightFromText="180" w:vertAnchor="text" w:horzAnchor="page" w:tblpX="1144" w:tblpY="84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47"/>
        <w:gridCol w:w="829"/>
        <w:gridCol w:w="588"/>
        <w:gridCol w:w="1188"/>
        <w:gridCol w:w="1368"/>
        <w:gridCol w:w="1377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教材名称</w:t>
            </w:r>
          </w:p>
        </w:tc>
        <w:tc>
          <w:tcPr>
            <w:tcW w:w="3852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适用学制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4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课程名称</w:t>
            </w:r>
          </w:p>
        </w:tc>
        <w:tc>
          <w:tcPr>
            <w:tcW w:w="3852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课程性质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</w:rPr>
              <w:t>公共基础课程</w:t>
            </w:r>
          </w:p>
          <w:p>
            <w:pPr>
              <w:snapToGrid w:val="0"/>
              <w:spacing w:line="32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</w:rPr>
              <w:t>专业课程</w:t>
            </w:r>
          </w:p>
          <w:p>
            <w:pPr>
              <w:snapToGrid w:val="0"/>
              <w:spacing w:line="32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专业代码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及名称</w:t>
            </w:r>
          </w:p>
        </w:tc>
        <w:tc>
          <w:tcPr>
            <w:tcW w:w="3852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编写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人员数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著作权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所有者</w:t>
            </w:r>
          </w:p>
        </w:tc>
        <w:tc>
          <w:tcPr>
            <w:tcW w:w="3852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教学实践起始时间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对应领域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（可多选）</w:t>
            </w:r>
          </w:p>
        </w:tc>
        <w:tc>
          <w:tcPr>
            <w:tcW w:w="3852" w:type="dxa"/>
            <w:gridSpan w:val="4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</w:rPr>
              <w:t>先进制造业</w:t>
            </w: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</w:rPr>
              <w:t>现代农业</w:t>
            </w:r>
          </w:p>
          <w:p>
            <w:pPr>
              <w:snapToGrid w:val="0"/>
              <w:spacing w:line="32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</w:rPr>
              <w:t>现代服务业</w:t>
            </w: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</w:rPr>
              <w:t>战略性新兴产业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</w:rPr>
              <w:t>地方、行业特色</w:t>
            </w:r>
          </w:p>
          <w:p>
            <w:pPr>
              <w:snapToGrid w:val="0"/>
              <w:spacing w:line="32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家政、养老、托育等生活性服务业</w:t>
            </w:r>
          </w:p>
          <w:p>
            <w:pPr>
              <w:snapToGrid w:val="0"/>
              <w:spacing w:line="32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农林、地质、矿产、水利等行业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</w:rPr>
              <w:t>传统技艺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黑体" w:hAnsi="黑体" w:eastAsia="黑体" w:cs="黑体"/>
                <w:szCs w:val="21"/>
                <w:u w:val="single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其他</w:t>
            </w:r>
            <w:r>
              <w:rPr>
                <w:rFonts w:hint="eastAsia" w:ascii="黑体" w:hAnsi="黑体" w:eastAsia="黑体" w:cs="黑体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szCs w:val="21"/>
                <w:u w:val="none"/>
                <w:lang w:val="en-US" w:eastAsia="zh-CN"/>
              </w:rPr>
              <w:t>（请注明）</w:t>
            </w:r>
          </w:p>
        </w:tc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特色项目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可多选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岗课赛证融通</w:t>
            </w:r>
            <w:r>
              <w:rPr>
                <w:rFonts w:hint="eastAsia" w:ascii="黑体" w:hAnsi="黑体" w:eastAsia="黑体" w:cs="黑体"/>
                <w:szCs w:val="21"/>
              </w:rPr>
              <w:t>教材</w:t>
            </w:r>
          </w:p>
          <w:p>
            <w:pPr>
              <w:snapToGrid w:val="0"/>
              <w:spacing w:line="32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</w:rPr>
              <w:t>新型活页式、手册式教材</w:t>
            </w:r>
          </w:p>
          <w:p>
            <w:pPr>
              <w:snapToGrid w:val="0"/>
              <w:spacing w:line="320" w:lineRule="exact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</w:rPr>
              <w:t>国家级职业教育专业教学资源库配套教材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</w:rPr>
              <w:t>国家精品在线开放课程配套教材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非通用语种外语专业教材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艺术类、体育类专业教材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特殊职业教育教材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服务对外开放教材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</w:rPr>
              <w:t>其他</w:t>
            </w:r>
            <w:r>
              <w:rPr>
                <w:rFonts w:hint="eastAsia" w:ascii="黑体" w:hAnsi="黑体" w:eastAsia="黑体" w:cs="黑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Cs w:val="21"/>
                <w:u w:val="none"/>
                <w:lang w:val="en-US" w:eastAsia="zh-CN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42" w:type="dxa"/>
            <w:vAlign w:val="center"/>
          </w:tcPr>
          <w:p>
            <w:pPr>
              <w:spacing w:line="320" w:lineRule="exact"/>
              <w:ind w:leftChars="-95" w:hanging="198" w:hangingChars="71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（分册）</w:t>
            </w:r>
          </w:p>
          <w:p>
            <w:pPr>
              <w:spacing w:line="320" w:lineRule="exact"/>
              <w:ind w:leftChars="-95" w:hanging="198" w:hangingChars="71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册次</w:t>
            </w:r>
          </w:p>
        </w:tc>
        <w:tc>
          <w:tcPr>
            <w:tcW w:w="124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书号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版次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出版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初版时间</w:t>
            </w: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印数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2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累计发行量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第 版第  次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第 版第  次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42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教材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获奖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获 奖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 间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获 奖 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种 类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获 奖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等 级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授 奖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42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纳入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省级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以上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规划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教材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 间</w:t>
            </w:r>
          </w:p>
        </w:tc>
        <w:tc>
          <w:tcPr>
            <w:tcW w:w="6154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具体名称（如“十二五”职业教育国家/XX省规划教材）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44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6154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44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6154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教材简介</w:t>
      </w:r>
    </w:p>
    <w:tbl>
      <w:tblPr>
        <w:tblStyle w:val="3"/>
        <w:tblpPr w:leftFromText="180" w:rightFromText="180" w:vertAnchor="text" w:horzAnchor="page" w:tblpX="1144" w:tblpY="84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ind w:left="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教材简介（含更新情况，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00字以内）</w:t>
            </w: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ind w:left="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教材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编写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理念与内容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00字以内）</w:t>
            </w: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ind w:left="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教材特色与创新（含落实课程思政要求情况，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00字以内）</w:t>
            </w: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教材实践应用及效果（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00字以内）</w:t>
            </w: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编写人员</w:t>
      </w:r>
      <w:r>
        <w:rPr>
          <w:rFonts w:eastAsia="黑体"/>
          <w:sz w:val="32"/>
          <w:szCs w:val="32"/>
        </w:rPr>
        <w:t>情况</w:t>
      </w:r>
      <w:r>
        <w:rPr>
          <w:rFonts w:hint="eastAsia" w:eastAsia="黑体"/>
          <w:sz w:val="32"/>
          <w:szCs w:val="32"/>
          <w:lang w:eastAsia="zh-CN"/>
        </w:rPr>
        <w:t>（逐人填写）</w:t>
      </w:r>
    </w:p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137"/>
        <w:gridCol w:w="2767"/>
        <w:gridCol w:w="1538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主编/副主编/参编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  名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国籍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243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所在省市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专业领域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电话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7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何时何地受何种</w:t>
            </w:r>
          </w:p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1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6"/>
                <w:sz w:val="28"/>
                <w:szCs w:val="28"/>
              </w:rPr>
              <w:t>主要教学、行业工作经历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（200字以内）</w:t>
            </w: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1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6"/>
                <w:sz w:val="28"/>
                <w:szCs w:val="28"/>
              </w:rPr>
              <w:t>教材编写</w:t>
            </w:r>
          </w:p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1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6"/>
                <w:sz w:val="28"/>
                <w:szCs w:val="28"/>
              </w:rPr>
              <w:t>经历和主要成果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（200字以内）</w:t>
            </w: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1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6"/>
                <w:sz w:val="28"/>
                <w:szCs w:val="28"/>
              </w:rPr>
              <w:t>主要研究</w:t>
            </w:r>
          </w:p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1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6"/>
                <w:sz w:val="28"/>
                <w:szCs w:val="28"/>
              </w:rPr>
              <w:t>成果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（300字以内）</w:t>
            </w: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6"/>
                <w:sz w:val="28"/>
                <w:szCs w:val="28"/>
              </w:rPr>
              <w:t>本教材编写分工及主要贡献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（200字以内）</w:t>
            </w: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</w:t>
            </w:r>
          </w:p>
          <w:p>
            <w:pPr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                    本 人 签 名：</w:t>
            </w:r>
          </w:p>
          <w:p>
            <w:pPr>
              <w:wordWrap w:val="0"/>
              <w:jc w:val="righ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年    月   日   </w:t>
            </w: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四、出版单位意见</w:t>
      </w:r>
    </w:p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61"/>
        <w:gridCol w:w="1374"/>
        <w:gridCol w:w="1396"/>
        <w:gridCol w:w="1537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出版单位名称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主管部门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统一社会信用代码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napToGrid w:val="0"/>
              <w:ind w:left="264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napToGrid w:val="0"/>
              <w:ind w:left="264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1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6"/>
                <w:sz w:val="28"/>
                <w:szCs w:val="28"/>
              </w:rPr>
              <w:t>责任编辑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374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1396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</w:tc>
        <w:tc>
          <w:tcPr>
            <w:tcW w:w="397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>
            <w:pPr>
              <w:ind w:left="-2" w:firstLine="564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6"/>
                <w:sz w:val="28"/>
                <w:szCs w:val="28"/>
              </w:rPr>
              <w:t>出版单位意见</w:t>
            </w:r>
          </w:p>
        </w:tc>
        <w:tc>
          <w:tcPr>
            <w:tcW w:w="8203" w:type="dxa"/>
            <w:gridSpan w:val="5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（须有具体明确意见）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负责人签字：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  （单位公章）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                年    月    日</w:t>
            </w:r>
          </w:p>
          <w:p>
            <w:pPr>
              <w:ind w:left="-2" w:firstLine="564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五、申报单位意见</w:t>
      </w:r>
    </w:p>
    <w:tbl>
      <w:tblPr>
        <w:tblStyle w:val="3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 系 人职   务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报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位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意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见</w:t>
            </w:r>
          </w:p>
        </w:tc>
        <w:tc>
          <w:tcPr>
            <w:tcW w:w="8131" w:type="dxa"/>
            <w:gridSpan w:val="4"/>
            <w:vAlign w:val="bottom"/>
          </w:tcPr>
          <w:p>
            <w:pPr>
              <w:ind w:left="176" w:hanging="12"/>
              <w:jc w:val="left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（须有具体明确意见）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</w:t>
            </w:r>
          </w:p>
          <w:p>
            <w:pPr>
              <w:ind w:left="176" w:hanging="12"/>
              <w:jc w:val="left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ind w:left="176" w:hanging="12"/>
              <w:jc w:val="left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ind w:left="176" w:hanging="12"/>
              <w:jc w:val="left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ind w:left="176" w:hanging="12"/>
              <w:jc w:val="left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ind w:left="176" w:hanging="12"/>
              <w:jc w:val="left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ind w:left="176" w:hanging="12"/>
              <w:jc w:val="left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ind w:left="176" w:firstLine="663" w:firstLineChars="221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本单位承诺以上填报内容真实、准确，并按规定进行了公示，无异议，同意申报。</w:t>
            </w:r>
          </w:p>
          <w:p>
            <w:pPr>
              <w:ind w:left="176" w:firstLine="4080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ind w:left="176" w:firstLine="3900" w:firstLineChars="130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负责人签字：</w:t>
            </w:r>
          </w:p>
          <w:p>
            <w:pPr>
              <w:ind w:left="176" w:firstLine="408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（单位公章）</w:t>
            </w:r>
          </w:p>
          <w:p>
            <w:pPr>
              <w:ind w:left="176" w:firstLine="4808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年    月   日</w:t>
            </w:r>
          </w:p>
          <w:p>
            <w:pPr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eastAsia="zh-CN"/>
        </w:rPr>
        <w:t>初评</w:t>
      </w:r>
      <w:r>
        <w:rPr>
          <w:rFonts w:eastAsia="黑体"/>
          <w:sz w:val="32"/>
          <w:szCs w:val="32"/>
        </w:rPr>
        <w:t>意见</w:t>
      </w:r>
    </w:p>
    <w:tbl>
      <w:tblPr>
        <w:tblStyle w:val="3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初评</w:t>
            </w:r>
          </w:p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（须有具体明确意见，不少于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150字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）</w:t>
            </w:r>
          </w:p>
          <w:p>
            <w:pPr>
              <w:jc w:val="right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jc w:val="right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wordWrap w:val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wordWrap w:val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wordWrap w:val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wordWrap w:val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wordWrap w:val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专家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组长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签字：</w:t>
            </w:r>
          </w:p>
          <w:p>
            <w:pPr>
              <w:wordWrap w:val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            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(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行指委、教指委或教育部直属高校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公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章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)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                      年    月    日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各省级教育行政部门，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行指委、教指委或教育部直属高校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应组织审核专家进行初评、推荐；通过省级教育行政部门</w:t>
      </w:r>
      <w:r>
        <w:rPr>
          <w:rFonts w:hint="eastAsia" w:ascii="仿宋" w:hAnsi="仿宋" w:eastAsia="仿宋" w:cs="仿宋"/>
          <w:sz w:val="28"/>
          <w:szCs w:val="28"/>
        </w:rPr>
        <w:t>推荐的教材应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在本栏简要写明专家初评意见和推荐理由并签字，不需盖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通过行指委、教指委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或教育部直属高校</w:t>
      </w:r>
      <w:r>
        <w:rPr>
          <w:rFonts w:hint="eastAsia" w:ascii="仿宋" w:hAnsi="仿宋" w:eastAsia="仿宋" w:cs="仿宋"/>
          <w:sz w:val="28"/>
          <w:szCs w:val="28"/>
        </w:rPr>
        <w:t>推荐的教材应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在本栏简要写明遴选程序和结果，并签字和</w:t>
      </w:r>
      <w:r>
        <w:rPr>
          <w:rFonts w:hint="eastAsia" w:ascii="仿宋" w:hAnsi="仿宋" w:eastAsia="仿宋" w:cs="仿宋"/>
          <w:sz w:val="28"/>
          <w:szCs w:val="28"/>
        </w:rPr>
        <w:t>加盖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相应单位</w:t>
      </w:r>
      <w:r>
        <w:rPr>
          <w:rFonts w:hint="eastAsia" w:ascii="仿宋" w:hAnsi="仿宋" w:eastAsia="仿宋" w:cs="仿宋"/>
          <w:sz w:val="28"/>
          <w:szCs w:val="28"/>
        </w:rPr>
        <w:t>公章。</w:t>
      </w:r>
    </w:p>
    <w:tbl>
      <w:tblPr>
        <w:tblStyle w:val="3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省级</w:t>
            </w:r>
          </w:p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教育</w:t>
            </w:r>
          </w:p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行政</w:t>
            </w:r>
          </w:p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部门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推荐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或复核</w:t>
            </w:r>
          </w:p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3600" w:firstLineChars="120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                 </w:t>
            </w:r>
          </w:p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省级教育行政部门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公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章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                       年    月    日</w:t>
            </w:r>
          </w:p>
          <w:p>
            <w:pPr>
              <w:jc w:val="right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</w:tbl>
    <w:p>
      <w:pPr>
        <w:jc w:val="center"/>
        <w:rPr>
          <w:rFonts w:eastAsia="黑体"/>
          <w:sz w:val="32"/>
          <w:szCs w:val="32"/>
        </w:rPr>
      </w:pPr>
    </w:p>
    <w:p>
      <w:pPr>
        <w:jc w:val="left"/>
        <w:rPr>
          <w:rFonts w:hint="eastAsia" w:eastAsia="黑体"/>
          <w:sz w:val="32"/>
          <w:szCs w:val="32"/>
        </w:rPr>
      </w:pP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附录</w:t>
      </w:r>
    </w:p>
    <w:p>
      <w:pPr>
        <w:numPr>
          <w:ilvl w:val="255"/>
          <w:numId w:val="0"/>
        </w:numPr>
        <w:spacing w:after="0" w:afterLines="-2147483648" w:line="480" w:lineRule="auto"/>
        <w:ind w:left="1259" w:right="-88" w:hanging="358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53608841"/>
      <w:r>
        <w:rPr>
          <w:rFonts w:hint="eastAsia" w:ascii="仿宋_GB2312" w:hAnsi="仿宋_GB2312" w:eastAsia="仿宋_GB2312" w:cs="仿宋_GB2312"/>
          <w:sz w:val="32"/>
          <w:szCs w:val="32"/>
        </w:rPr>
        <w:t>附1：教材编写/责任编辑人员/审核专家政治审查表</w:t>
      </w:r>
    </w:p>
    <w:p>
      <w:pPr>
        <w:numPr>
          <w:ilvl w:val="255"/>
          <w:numId w:val="0"/>
        </w:numPr>
        <w:spacing w:line="480" w:lineRule="auto"/>
        <w:ind w:left="1259" w:right="609" w:hanging="358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附2：教材编校质量自查情况表</w:t>
      </w:r>
    </w:p>
    <w:p>
      <w:pPr>
        <w:numPr>
          <w:ilvl w:val="255"/>
          <w:numId w:val="0"/>
        </w:numPr>
        <w:spacing w:line="480" w:lineRule="auto"/>
        <w:ind w:left="1259" w:right="609" w:hanging="358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附3：申报教材著作权归属证明材料</w:t>
      </w:r>
    </w:p>
    <w:p>
      <w:pPr>
        <w:numPr>
          <w:ilvl w:val="255"/>
          <w:numId w:val="0"/>
        </w:numPr>
        <w:spacing w:line="480" w:lineRule="auto"/>
        <w:ind w:left="1259" w:right="609" w:hanging="358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附4：教材获奖证明等其他材料（自选）</w:t>
      </w:r>
    </w:p>
    <w:p>
      <w:pPr>
        <w:numPr>
          <w:ilvl w:val="255"/>
          <w:numId w:val="0"/>
        </w:numPr>
        <w:spacing w:line="480" w:lineRule="auto"/>
        <w:ind w:left="1259" w:right="609" w:hanging="358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附5：展示网页链接及展示材料目录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（自选）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numPr>
          <w:ilvl w:val="255"/>
          <w:numId w:val="0"/>
        </w:numPr>
        <w:spacing w:line="480" w:lineRule="auto"/>
        <w:ind w:right="60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附1</w:t>
      </w:r>
    </w:p>
    <w:p>
      <w:pPr>
        <w:numPr>
          <w:ilvl w:val="255"/>
          <w:numId w:val="0"/>
        </w:numPr>
        <w:spacing w:after="156" w:afterLines="50" w:line="480" w:lineRule="auto"/>
        <w:ind w:right="-23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教材编写/责任编辑人员/审核专家政治审查表</w:t>
      </w:r>
    </w:p>
    <w:tbl>
      <w:tblPr>
        <w:tblStyle w:val="4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201"/>
        <w:gridCol w:w="1724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60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2409" w:type="dxa"/>
          </w:tcPr>
          <w:p>
            <w:pPr>
              <w:numPr>
                <w:ilvl w:val="255"/>
                <w:numId w:val="0"/>
              </w:numPr>
              <w:spacing w:line="600" w:lineRule="exact"/>
              <w:ind w:right="34"/>
              <w:jc w:val="center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numPr>
                <w:ilvl w:val="255"/>
                <w:numId w:val="0"/>
              </w:numPr>
              <w:spacing w:line="600" w:lineRule="exact"/>
              <w:ind w:right="-53"/>
              <w:jc w:val="center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性别</w:t>
            </w:r>
          </w:p>
        </w:tc>
        <w:tc>
          <w:tcPr>
            <w:tcW w:w="2835" w:type="dxa"/>
          </w:tcPr>
          <w:p>
            <w:pPr>
              <w:numPr>
                <w:ilvl w:val="255"/>
                <w:numId w:val="0"/>
              </w:numPr>
              <w:spacing w:line="600" w:lineRule="exact"/>
              <w:ind w:right="609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60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出生年月</w:t>
            </w:r>
          </w:p>
        </w:tc>
        <w:tc>
          <w:tcPr>
            <w:tcW w:w="2409" w:type="dxa"/>
          </w:tcPr>
          <w:p>
            <w:pPr>
              <w:numPr>
                <w:ilvl w:val="255"/>
                <w:numId w:val="0"/>
              </w:numPr>
              <w:spacing w:line="600" w:lineRule="exact"/>
              <w:ind w:right="-108"/>
              <w:jc w:val="center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numPr>
                <w:ilvl w:val="255"/>
                <w:numId w:val="0"/>
              </w:numPr>
              <w:spacing w:line="600" w:lineRule="exact"/>
              <w:ind w:right="30"/>
              <w:jc w:val="center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民族</w:t>
            </w:r>
          </w:p>
        </w:tc>
        <w:tc>
          <w:tcPr>
            <w:tcW w:w="2835" w:type="dxa"/>
          </w:tcPr>
          <w:p>
            <w:pPr>
              <w:numPr>
                <w:ilvl w:val="255"/>
                <w:numId w:val="0"/>
              </w:numPr>
              <w:spacing w:line="600" w:lineRule="exact"/>
              <w:ind w:right="609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60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政治面貌</w:t>
            </w:r>
          </w:p>
        </w:tc>
        <w:tc>
          <w:tcPr>
            <w:tcW w:w="2409" w:type="dxa"/>
          </w:tcPr>
          <w:p>
            <w:pPr>
              <w:numPr>
                <w:ilvl w:val="255"/>
                <w:numId w:val="0"/>
              </w:numPr>
              <w:spacing w:line="600" w:lineRule="exact"/>
              <w:ind w:right="-108"/>
              <w:jc w:val="center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numPr>
                <w:ilvl w:val="255"/>
                <w:numId w:val="0"/>
              </w:numPr>
              <w:spacing w:line="600" w:lineRule="exact"/>
              <w:ind w:right="30"/>
              <w:jc w:val="center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职务</w:t>
            </w:r>
          </w:p>
        </w:tc>
        <w:tc>
          <w:tcPr>
            <w:tcW w:w="2835" w:type="dxa"/>
          </w:tcPr>
          <w:p>
            <w:pPr>
              <w:numPr>
                <w:ilvl w:val="255"/>
                <w:numId w:val="0"/>
              </w:numPr>
              <w:spacing w:line="600" w:lineRule="exact"/>
              <w:ind w:right="609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</w:tcPr>
          <w:p>
            <w:pPr>
              <w:spacing w:line="60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工作单位</w:t>
            </w:r>
          </w:p>
        </w:tc>
        <w:tc>
          <w:tcPr>
            <w:tcW w:w="2409" w:type="dxa"/>
          </w:tcPr>
          <w:p>
            <w:pPr>
              <w:numPr>
                <w:ilvl w:val="255"/>
                <w:numId w:val="0"/>
              </w:numPr>
              <w:spacing w:line="600" w:lineRule="exact"/>
              <w:ind w:right="-108"/>
              <w:jc w:val="center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numPr>
                <w:ilvl w:val="255"/>
                <w:numId w:val="0"/>
              </w:numPr>
              <w:spacing w:line="600" w:lineRule="exact"/>
              <w:ind w:right="30"/>
              <w:jc w:val="center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职称</w:t>
            </w:r>
          </w:p>
        </w:tc>
        <w:tc>
          <w:tcPr>
            <w:tcW w:w="2835" w:type="dxa"/>
          </w:tcPr>
          <w:p>
            <w:pPr>
              <w:numPr>
                <w:ilvl w:val="255"/>
                <w:numId w:val="0"/>
              </w:numPr>
              <w:spacing w:line="600" w:lineRule="exact"/>
              <w:ind w:right="609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60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文化程度</w:t>
            </w:r>
          </w:p>
        </w:tc>
        <w:tc>
          <w:tcPr>
            <w:tcW w:w="2409" w:type="dxa"/>
          </w:tcPr>
          <w:p>
            <w:pPr>
              <w:numPr>
                <w:ilvl w:val="255"/>
                <w:numId w:val="0"/>
              </w:numPr>
              <w:spacing w:line="600" w:lineRule="exact"/>
              <w:ind w:right="-108"/>
              <w:jc w:val="center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numPr>
                <w:ilvl w:val="255"/>
                <w:numId w:val="0"/>
              </w:numPr>
              <w:spacing w:line="600" w:lineRule="exact"/>
              <w:ind w:right="30"/>
              <w:jc w:val="center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电话</w:t>
            </w:r>
          </w:p>
        </w:tc>
        <w:tc>
          <w:tcPr>
            <w:tcW w:w="2835" w:type="dxa"/>
          </w:tcPr>
          <w:p>
            <w:pPr>
              <w:numPr>
                <w:ilvl w:val="255"/>
                <w:numId w:val="0"/>
              </w:numPr>
              <w:spacing w:line="600" w:lineRule="exact"/>
              <w:ind w:right="609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line="60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身份</w:t>
            </w:r>
          </w:p>
        </w:tc>
        <w:tc>
          <w:tcPr>
            <w:tcW w:w="7087" w:type="dxa"/>
            <w:gridSpan w:val="3"/>
          </w:tcPr>
          <w:p>
            <w:pPr>
              <w:numPr>
                <w:ilvl w:val="255"/>
                <w:numId w:val="0"/>
              </w:numPr>
              <w:spacing w:line="600" w:lineRule="exact"/>
              <w:ind w:right="609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主编    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副主编   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参编人员</w:t>
            </w:r>
          </w:p>
          <w:p>
            <w:pPr>
              <w:numPr>
                <w:ilvl w:val="255"/>
                <w:numId w:val="0"/>
              </w:numPr>
              <w:spacing w:line="600" w:lineRule="exact"/>
              <w:ind w:right="609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责任编辑  </w:t>
            </w:r>
          </w:p>
          <w:p>
            <w:pPr>
              <w:numPr>
                <w:ilvl w:val="255"/>
                <w:numId w:val="0"/>
              </w:numPr>
              <w:spacing w:line="600" w:lineRule="exact"/>
              <w:ind w:right="609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□审核专家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8" w:hRule="atLeast"/>
        </w:trPr>
        <w:tc>
          <w:tcPr>
            <w:tcW w:w="1560" w:type="dxa"/>
            <w:vAlign w:val="center"/>
          </w:tcPr>
          <w:p>
            <w:pPr>
              <w:spacing w:line="60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政治思想表现情况</w:t>
            </w:r>
          </w:p>
        </w:tc>
        <w:tc>
          <w:tcPr>
            <w:tcW w:w="7087" w:type="dxa"/>
            <w:gridSpan w:val="3"/>
          </w:tcPr>
          <w:p>
            <w:pPr>
              <w:numPr>
                <w:ilvl w:val="255"/>
                <w:numId w:val="0"/>
              </w:numPr>
              <w:spacing w:line="600" w:lineRule="exact"/>
              <w:ind w:right="609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包括政治立场、思想品德、社会形象，以及有无违法违纪记录或师德师风问题等。</w:t>
            </w:r>
          </w:p>
          <w:p>
            <w:pPr>
              <w:numPr>
                <w:ilvl w:val="255"/>
                <w:numId w:val="0"/>
              </w:numPr>
              <w:spacing w:line="600" w:lineRule="exact"/>
              <w:ind w:right="609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numPr>
                <w:ilvl w:val="255"/>
                <w:numId w:val="0"/>
              </w:numPr>
              <w:wordWrap w:val="0"/>
              <w:spacing w:line="600" w:lineRule="exact"/>
              <w:ind w:right="609"/>
              <w:jc w:val="right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numPr>
                <w:ilvl w:val="255"/>
                <w:numId w:val="0"/>
              </w:numPr>
              <w:wordWrap w:val="0"/>
              <w:spacing w:line="600" w:lineRule="exact"/>
              <w:ind w:right="609"/>
              <w:jc w:val="right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numPr>
                <w:ilvl w:val="255"/>
                <w:numId w:val="0"/>
              </w:numPr>
              <w:wordWrap w:val="0"/>
              <w:spacing w:line="600" w:lineRule="exact"/>
              <w:ind w:right="609"/>
              <w:jc w:val="right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numPr>
                <w:ilvl w:val="255"/>
                <w:numId w:val="0"/>
              </w:numPr>
              <w:wordWrap w:val="0"/>
              <w:spacing w:line="600" w:lineRule="exact"/>
              <w:ind w:right="609"/>
              <w:jc w:val="right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numPr>
                <w:ilvl w:val="255"/>
                <w:numId w:val="0"/>
              </w:numPr>
              <w:spacing w:line="600" w:lineRule="exact"/>
              <w:ind w:right="609"/>
              <w:jc w:val="right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numPr>
                <w:ilvl w:val="255"/>
                <w:numId w:val="0"/>
              </w:numPr>
              <w:spacing w:line="600" w:lineRule="exact"/>
              <w:ind w:right="609"/>
              <w:jc w:val="right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numPr>
                <w:ilvl w:val="255"/>
                <w:numId w:val="0"/>
              </w:numPr>
              <w:wordWrap w:val="0"/>
              <w:spacing w:line="600" w:lineRule="exact"/>
              <w:ind w:right="609"/>
              <w:jc w:val="right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   </w:t>
            </w:r>
          </w:p>
          <w:p>
            <w:pPr>
              <w:numPr>
                <w:ilvl w:val="255"/>
                <w:numId w:val="0"/>
              </w:numPr>
              <w:spacing w:line="600" w:lineRule="exact"/>
              <w:ind w:right="609"/>
              <w:jc w:val="right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（单位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党组织公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章）</w:t>
            </w:r>
          </w:p>
          <w:p>
            <w:pPr>
              <w:numPr>
                <w:ilvl w:val="255"/>
                <w:numId w:val="0"/>
              </w:numPr>
              <w:wordWrap w:val="0"/>
              <w:spacing w:line="600" w:lineRule="exact"/>
              <w:ind w:right="609"/>
              <w:jc w:val="right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年  月  日</w:t>
            </w:r>
          </w:p>
        </w:tc>
      </w:tr>
    </w:tbl>
    <w:p>
      <w:r>
        <w:br w:type="page"/>
      </w:r>
    </w:p>
    <w:p>
      <w:pPr>
        <w:numPr>
          <w:ilvl w:val="255"/>
          <w:numId w:val="0"/>
        </w:numPr>
        <w:spacing w:line="480" w:lineRule="auto"/>
        <w:ind w:right="60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附2</w:t>
      </w:r>
    </w:p>
    <w:p>
      <w:pPr>
        <w:numPr>
          <w:ilvl w:val="255"/>
          <w:numId w:val="0"/>
        </w:numPr>
        <w:spacing w:line="480" w:lineRule="auto"/>
        <w:jc w:val="center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教材编校质量自查情况表</w:t>
      </w:r>
    </w:p>
    <w:p>
      <w:pPr>
        <w:widowControl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出版单位名称：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（</w:t>
      </w:r>
      <w:r>
        <w:rPr>
          <w:rFonts w:hint="eastAsia" w:ascii="黑体" w:hAnsi="黑体" w:eastAsia="黑体" w:cs="黑体"/>
          <w:sz w:val="32"/>
          <w:szCs w:val="32"/>
        </w:rPr>
        <w:t xml:space="preserve">公章）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21"/>
        <w:gridCol w:w="2030"/>
        <w:gridCol w:w="1655"/>
        <w:gridCol w:w="1485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教材名称</w:t>
            </w:r>
          </w:p>
        </w:tc>
        <w:tc>
          <w:tcPr>
            <w:tcW w:w="4253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册次</w:t>
            </w: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出版单位</w:t>
            </w:r>
          </w:p>
        </w:tc>
        <w:tc>
          <w:tcPr>
            <w:tcW w:w="4253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申报序号</w:t>
            </w: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第一作者</w:t>
            </w:r>
          </w:p>
        </w:tc>
        <w:tc>
          <w:tcPr>
            <w:tcW w:w="4253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全书字数</w:t>
            </w: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国际标准书号（ISBN）</w:t>
            </w:r>
          </w:p>
        </w:tc>
        <w:tc>
          <w:tcPr>
            <w:tcW w:w="4253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版次</w:t>
            </w: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页</w:t>
            </w: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行</w:t>
            </w: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误</w:t>
            </w:r>
          </w:p>
        </w:tc>
        <w:tc>
          <w:tcPr>
            <w:tcW w:w="1893" w:type="dxa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正</w:t>
            </w: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计错数</w:t>
            </w: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Merge w:val="restart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检查结果</w:t>
            </w:r>
          </w:p>
        </w:tc>
        <w:tc>
          <w:tcPr>
            <w:tcW w:w="7790" w:type="dxa"/>
            <w:gridSpan w:val="4"/>
            <w:vAlign w:val="center"/>
          </w:tcPr>
          <w:p>
            <w:pPr>
              <w:widowControl/>
              <w:ind w:firstLine="36" w:firstLineChars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记错数：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Merge w:val="continue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7790" w:type="dxa"/>
            <w:gridSpan w:val="4"/>
            <w:vAlign w:val="center"/>
          </w:tcPr>
          <w:p>
            <w:pPr>
              <w:widowControl/>
              <w:ind w:firstLine="36" w:firstLineChars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差错率：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编校质量</w:t>
            </w:r>
          </w:p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认定结果</w:t>
            </w:r>
          </w:p>
        </w:tc>
        <w:tc>
          <w:tcPr>
            <w:tcW w:w="7790" w:type="dxa"/>
            <w:gridSpan w:val="4"/>
          </w:tcPr>
          <w:p>
            <w:pPr>
              <w:spacing w:line="480" w:lineRule="exact"/>
              <w:ind w:left="-62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</w:tbl>
    <w:p>
      <w:pPr>
        <w:widowControl/>
        <w:spacing w:line="500" w:lineRule="exact"/>
        <w:ind w:firstLine="281" w:firstLineChars="88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注：1.此表由出版单位填写，可根据需要加行。</w:t>
      </w:r>
    </w:p>
    <w:p>
      <w:pPr>
        <w:widowControl/>
        <w:spacing w:line="500" w:lineRule="exact"/>
        <w:ind w:firstLine="281" w:firstLineChars="88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2.封面、前言、后记等处错误，在“页”一栏中注明。</w:t>
      </w:r>
    </w:p>
    <w:p>
      <w:pPr>
        <w:widowControl/>
        <w:spacing w:line="500" w:lineRule="exact"/>
        <w:ind w:firstLine="281" w:firstLineChars="88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3.图书编校质量差错率计算方法按照《图书质量管理规定》（中华人民共和国新闻出版署令第26号）执行。</w:t>
      </w:r>
    </w:p>
    <w:p>
      <w:r>
        <w:rPr>
          <w:rFonts w:hint="eastAsia"/>
        </w:rPr>
        <w:t xml:space="preserve"> </w:t>
      </w:r>
      <w:r>
        <w:t xml:space="preserve">    </w:t>
      </w:r>
    </w:p>
    <w:p>
      <w:pPr>
        <w:numPr>
          <w:ilvl w:val="255"/>
          <w:numId w:val="0"/>
        </w:numPr>
        <w:spacing w:line="480" w:lineRule="auto"/>
        <w:ind w:right="60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附3</w:t>
      </w:r>
    </w:p>
    <w:p>
      <w:pPr>
        <w:numPr>
          <w:ilvl w:val="255"/>
          <w:numId w:val="0"/>
        </w:numPr>
        <w:spacing w:line="480" w:lineRule="auto"/>
        <w:ind w:left="1259" w:right="609" w:hanging="1259"/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申报教材著作权归属证明材料</w:t>
      </w:r>
    </w:p>
    <w:p>
      <w:pPr>
        <w:rPr>
          <w:rFonts w:ascii="黑体" w:hAnsi="黑体" w:eastAsia="黑体" w:cs="黑体"/>
        </w:rPr>
      </w:pPr>
    </w:p>
    <w:p>
      <w:pPr>
        <w:rPr>
          <w:rFonts w:ascii="黑体" w:hAnsi="黑体" w:eastAsia="黑体" w:cs="黑体"/>
        </w:rPr>
      </w:pPr>
    </w:p>
    <w:p>
      <w:pPr>
        <w:spacing w:line="48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提供可证明教材著作权归属的相关合同、协议或书面声明等具有法律效力的文本。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853"/>
    <w:multiLevelType w:val="singleLevel"/>
    <w:tmpl w:val="0BA5785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E265C7E"/>
    <w:multiLevelType w:val="singleLevel"/>
    <w:tmpl w:val="5E265C7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413FF"/>
    <w:rsid w:val="10F413FF"/>
    <w:rsid w:val="4DEA6421"/>
    <w:rsid w:val="64F45DD3"/>
    <w:rsid w:val="78CA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2021-12-08T07:00:00Z</dcterms:created>
  <dc:creator>Administrator</dc:creator>
  <cp:lastModifiedBy>Administrator</cp:lastModifiedBy>
  <cp:lastPrinted>2021-12-21T06:52:07Z</cp:lastPrinted>
  <dcterms:modified xsi:type="dcterms:W3CDTF">2021-12-21T07:02:44Z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