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A3" w:rsidRDefault="00B613A3" w:rsidP="00301F77">
      <w:pPr>
        <w:pStyle w:val="a3"/>
        <w:adjustRightInd w:val="0"/>
        <w:snapToGrid w:val="0"/>
        <w:spacing w:before="0" w:beforeAutospacing="0" w:after="0" w:afterAutospacing="0" w:line="540" w:lineRule="exact"/>
        <w:jc w:val="center"/>
        <w:rPr>
          <w:rFonts w:ascii="仿宋_GB2312" w:eastAsia="仿宋_GB2312" w:hAnsi="Arial" w:cs="Arial"/>
          <w:b/>
          <w:sz w:val="36"/>
          <w:szCs w:val="36"/>
        </w:rPr>
      </w:pPr>
      <w:bookmarkStart w:id="0" w:name="_GoBack"/>
      <w:bookmarkEnd w:id="0"/>
    </w:p>
    <w:p w:rsidR="00301F77" w:rsidRPr="003168D6" w:rsidRDefault="00301F77" w:rsidP="008500A8">
      <w:pPr>
        <w:pStyle w:val="a3"/>
        <w:adjustRightInd w:val="0"/>
        <w:snapToGrid w:val="0"/>
        <w:spacing w:before="0" w:beforeAutospacing="0" w:after="240" w:afterAutospacing="0" w:line="540" w:lineRule="exact"/>
        <w:jc w:val="center"/>
        <w:rPr>
          <w:rFonts w:ascii="仿宋_GB2312" w:eastAsia="仿宋_GB2312"/>
          <w:b/>
          <w:sz w:val="36"/>
          <w:szCs w:val="36"/>
        </w:rPr>
      </w:pPr>
      <w:bookmarkStart w:id="1" w:name="OLE_LINK2"/>
      <w:r w:rsidRPr="003168D6">
        <w:rPr>
          <w:rFonts w:ascii="仿宋_GB2312" w:eastAsia="仿宋_GB2312" w:hAnsi="Arial" w:cs="Arial" w:hint="eastAsia"/>
          <w:b/>
          <w:sz w:val="36"/>
          <w:szCs w:val="36"/>
        </w:rPr>
        <w:t>201</w:t>
      </w:r>
      <w:r w:rsidR="00F15CD9">
        <w:rPr>
          <w:rFonts w:ascii="仿宋_GB2312" w:eastAsia="仿宋_GB2312" w:hAnsi="Arial" w:cs="Arial" w:hint="eastAsia"/>
          <w:b/>
          <w:sz w:val="36"/>
          <w:szCs w:val="36"/>
        </w:rPr>
        <w:t>7</w:t>
      </w:r>
      <w:r w:rsidRPr="003168D6">
        <w:rPr>
          <w:rFonts w:ascii="仿宋_GB2312" w:eastAsia="仿宋_GB2312" w:hAnsi="Arial" w:cs="Arial" w:hint="eastAsia"/>
          <w:b/>
          <w:sz w:val="36"/>
          <w:szCs w:val="36"/>
        </w:rPr>
        <w:t>年</w:t>
      </w:r>
      <w:r w:rsidR="00E83A5C">
        <w:rPr>
          <w:rFonts w:ascii="仿宋_GB2312" w:eastAsia="仿宋_GB2312" w:hAnsi="Arial" w:cs="Arial" w:hint="eastAsia"/>
          <w:b/>
          <w:sz w:val="36"/>
          <w:szCs w:val="36"/>
        </w:rPr>
        <w:t>下</w:t>
      </w:r>
      <w:r w:rsidRPr="003168D6">
        <w:rPr>
          <w:rFonts w:ascii="仿宋_GB2312" w:eastAsia="仿宋_GB2312" w:hAnsi="Arial" w:cs="Arial" w:hint="eastAsia"/>
          <w:b/>
          <w:sz w:val="36"/>
          <w:szCs w:val="36"/>
        </w:rPr>
        <w:t>学期教学信息化课程认定评审</w:t>
      </w:r>
      <w:r>
        <w:rPr>
          <w:rFonts w:ascii="仿宋_GB2312" w:eastAsia="仿宋_GB2312" w:hAnsi="Arial" w:cs="Arial" w:hint="eastAsia"/>
          <w:b/>
          <w:sz w:val="36"/>
          <w:szCs w:val="36"/>
        </w:rPr>
        <w:t>结果汇总表</w:t>
      </w:r>
    </w:p>
    <w:tbl>
      <w:tblPr>
        <w:tblW w:w="8931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850"/>
        <w:gridCol w:w="1276"/>
        <w:gridCol w:w="1276"/>
        <w:gridCol w:w="1417"/>
        <w:gridCol w:w="1134"/>
        <w:gridCol w:w="1134"/>
        <w:gridCol w:w="1276"/>
      </w:tblGrid>
      <w:tr w:rsidR="00E83A5C" w:rsidTr="009A348A">
        <w:trPr>
          <w:trHeight w:val="8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0A8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序</w:t>
            </w:r>
          </w:p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B3FFD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B3FFD">
              <w:rPr>
                <w:rFonts w:ascii="宋体" w:cs="宋体" w:hint="eastAsia"/>
                <w:color w:val="000000"/>
                <w:kern w:val="0"/>
                <w:szCs w:val="21"/>
              </w:rPr>
              <w:t>教师</w:t>
            </w:r>
          </w:p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B3FFD">
              <w:rPr>
                <w:rFonts w:asci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学生评价得分（</w:t>
            </w: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30%</w:t>
            </w: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课程资源与空间教学评价得分（</w:t>
            </w: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40%</w:t>
            </w: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课堂教学评价得分（</w:t>
            </w: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30%</w:t>
            </w: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平均分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cs="宋体" w:hint="eastAsia"/>
                <w:color w:val="000000"/>
                <w:kern w:val="0"/>
                <w:szCs w:val="21"/>
              </w:rPr>
              <w:t>评价</w:t>
            </w:r>
            <w:r w:rsidRPr="00EB3FFD">
              <w:rPr>
                <w:rFonts w:ascii="宋体" w:cs="宋体" w:hint="eastAsia"/>
                <w:color w:val="000000"/>
                <w:kern w:val="0"/>
                <w:szCs w:val="21"/>
              </w:rPr>
              <w:t>等级</w:t>
            </w:r>
          </w:p>
        </w:tc>
      </w:tr>
      <w:tr w:rsidR="00E83A5C" w:rsidTr="009A348A">
        <w:trPr>
          <w:trHeight w:val="8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龙育才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机床夹具设计与制造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90.13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91.33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91.24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B3FFD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B3FFD">
              <w:rPr>
                <w:rFonts w:asci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E83A5C" w:rsidTr="009A348A">
        <w:trPr>
          <w:trHeight w:val="8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朱燕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网络操作系统（原</w:t>
            </w: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Linux</w:t>
            </w: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基础及应用）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91.96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93.67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93.00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92.95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B3FFD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B3FFD">
              <w:rPr>
                <w:rFonts w:asci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E83A5C" w:rsidTr="009A348A">
        <w:trPr>
          <w:trHeight w:val="8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罗金玲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Flash</w:t>
            </w: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动画制作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87.82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92.67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92.88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91.28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B3FFD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B3FFD">
              <w:rPr>
                <w:rFonts w:asci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E83A5C" w:rsidTr="009A348A">
        <w:trPr>
          <w:trHeight w:val="8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谢巍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游戏引擎与游戏制作技术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91.16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91.63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90.83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B3FFD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B3FFD">
              <w:rPr>
                <w:rFonts w:asci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E83A5C" w:rsidTr="009A348A">
        <w:trPr>
          <w:trHeight w:val="8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胡小红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动画概论与动画剧本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93.56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92.20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92.13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B3FFD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B3FFD">
              <w:rPr>
                <w:rFonts w:ascii="宋体" w:cs="宋体" w:hint="eastAsia"/>
                <w:color w:val="000000"/>
                <w:kern w:val="0"/>
                <w:szCs w:val="21"/>
              </w:rPr>
              <w:t>优秀</w:t>
            </w:r>
          </w:p>
        </w:tc>
      </w:tr>
      <w:tr w:rsidR="00E83A5C" w:rsidTr="009A348A">
        <w:trPr>
          <w:trHeight w:val="8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李建民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高职实用英语</w:t>
            </w:r>
          </w:p>
        </w:tc>
        <w:tc>
          <w:tcPr>
            <w:tcW w:w="6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3A5C" w:rsidRPr="00E83A5C" w:rsidRDefault="00E83A5C" w:rsidP="009A348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 w:rsidRPr="00E83A5C">
              <w:rPr>
                <w:rFonts w:ascii="宋体" w:cs="宋体" w:hint="eastAsia"/>
                <w:color w:val="000000"/>
                <w:kern w:val="0"/>
                <w:szCs w:val="21"/>
              </w:rPr>
              <w:t>信息化课程条件不足不做认定</w:t>
            </w:r>
          </w:p>
        </w:tc>
      </w:tr>
      <w:bookmarkEnd w:id="1"/>
    </w:tbl>
    <w:p w:rsidR="00E83A5C" w:rsidRPr="00E83A5C" w:rsidRDefault="00E83A5C"/>
    <w:sectPr w:rsidR="00E83A5C" w:rsidRPr="00E83A5C" w:rsidSect="005A2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90" w:rsidRDefault="00CB0590" w:rsidP="000D7208">
      <w:pPr>
        <w:spacing w:line="240" w:lineRule="auto"/>
      </w:pPr>
      <w:r>
        <w:separator/>
      </w:r>
    </w:p>
  </w:endnote>
  <w:endnote w:type="continuationSeparator" w:id="0">
    <w:p w:rsidR="00CB0590" w:rsidRDefault="00CB0590" w:rsidP="000D7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90" w:rsidRDefault="00CB0590" w:rsidP="000D7208">
      <w:pPr>
        <w:spacing w:line="240" w:lineRule="auto"/>
      </w:pPr>
      <w:r>
        <w:separator/>
      </w:r>
    </w:p>
  </w:footnote>
  <w:footnote w:type="continuationSeparator" w:id="0">
    <w:p w:rsidR="00CB0590" w:rsidRDefault="00CB0590" w:rsidP="000D720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77"/>
    <w:rsid w:val="00092A07"/>
    <w:rsid w:val="000A66B5"/>
    <w:rsid w:val="000D7208"/>
    <w:rsid w:val="00131683"/>
    <w:rsid w:val="001A0E5B"/>
    <w:rsid w:val="00224220"/>
    <w:rsid w:val="00294631"/>
    <w:rsid w:val="00301F77"/>
    <w:rsid w:val="0034043D"/>
    <w:rsid w:val="00376672"/>
    <w:rsid w:val="003779A0"/>
    <w:rsid w:val="003920BA"/>
    <w:rsid w:val="0043596A"/>
    <w:rsid w:val="00513F64"/>
    <w:rsid w:val="00523741"/>
    <w:rsid w:val="00535368"/>
    <w:rsid w:val="005363CB"/>
    <w:rsid w:val="0058406F"/>
    <w:rsid w:val="005A0A4B"/>
    <w:rsid w:val="005A2CE9"/>
    <w:rsid w:val="005C2835"/>
    <w:rsid w:val="00685E4F"/>
    <w:rsid w:val="007323D7"/>
    <w:rsid w:val="00747A4A"/>
    <w:rsid w:val="00747BD1"/>
    <w:rsid w:val="0075162A"/>
    <w:rsid w:val="007E525C"/>
    <w:rsid w:val="008500A8"/>
    <w:rsid w:val="00901B47"/>
    <w:rsid w:val="00914ABE"/>
    <w:rsid w:val="00940A81"/>
    <w:rsid w:val="00983397"/>
    <w:rsid w:val="009A348A"/>
    <w:rsid w:val="009A4D1D"/>
    <w:rsid w:val="009F7437"/>
    <w:rsid w:val="00B613A3"/>
    <w:rsid w:val="00CB0590"/>
    <w:rsid w:val="00D94A73"/>
    <w:rsid w:val="00E07A04"/>
    <w:rsid w:val="00E22347"/>
    <w:rsid w:val="00E51A49"/>
    <w:rsid w:val="00E83A5C"/>
    <w:rsid w:val="00EB3FFD"/>
    <w:rsid w:val="00F067CA"/>
    <w:rsid w:val="00F15653"/>
    <w:rsid w:val="00F15CD9"/>
    <w:rsid w:val="00F67903"/>
    <w:rsid w:val="00FA4F8F"/>
    <w:rsid w:val="00FD46BA"/>
    <w:rsid w:val="00F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77"/>
    <w:pPr>
      <w:widowControl w:val="0"/>
      <w:spacing w:line="6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1F77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D7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720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720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720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5CD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5CD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77"/>
    <w:pPr>
      <w:widowControl w:val="0"/>
      <w:spacing w:line="600" w:lineRule="exact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1F77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D72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D720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D720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D7208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15CD9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15CD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213</Characters>
  <Application>Microsoft Office Word</Application>
  <DocSecurity>0</DocSecurity>
  <Lines>53</Lines>
  <Paragraphs>59</Paragraphs>
  <ScaleCrop>false</ScaleCrop>
  <Company>china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李仲清</cp:lastModifiedBy>
  <cp:revision>3</cp:revision>
  <cp:lastPrinted>2017-09-11T03:03:00Z</cp:lastPrinted>
  <dcterms:created xsi:type="dcterms:W3CDTF">2018-03-22T03:44:00Z</dcterms:created>
  <dcterms:modified xsi:type="dcterms:W3CDTF">2018-03-22T03:44:00Z</dcterms:modified>
</cp:coreProperties>
</file>